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B9" w:rsidRPr="00CF01B9" w:rsidRDefault="00CF01B9" w:rsidP="00CF01B9">
      <w:pPr>
        <w:shd w:val="clear" w:color="auto" w:fill="FFFFFF"/>
        <w:spacing w:after="0" w:line="240" w:lineRule="atLeast"/>
        <w:textAlignment w:val="baseline"/>
        <w:outlineLvl w:val="2"/>
        <w:rPr>
          <w:rFonts w:ascii="Verdana" w:eastAsia="Times New Roman" w:hAnsi="Verdana" w:cs="Times New Roman"/>
          <w:color w:val="1A1A1A"/>
          <w:sz w:val="26"/>
          <w:szCs w:val="26"/>
          <w:lang w:eastAsia="ru-RU"/>
        </w:rPr>
      </w:pPr>
      <w:r w:rsidRPr="00CF01B9">
        <w:rPr>
          <w:rFonts w:ascii="Verdana" w:eastAsia="Times New Roman" w:hAnsi="Verdana" w:cs="Times New Roman"/>
          <w:color w:val="1A1A1A"/>
          <w:sz w:val="26"/>
          <w:szCs w:val="26"/>
          <w:lang w:eastAsia="ru-RU"/>
        </w:rPr>
        <w:t>Единый федеральный список организаций, в том числе иностранных и международных организаций, признанных судами Российской Федерации террористическими</w:t>
      </w:r>
    </w:p>
    <w:tbl>
      <w:tblPr>
        <w:tblW w:w="14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6"/>
        <w:gridCol w:w="7525"/>
        <w:gridCol w:w="6295"/>
      </w:tblGrid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nil"/>
              <w:right w:val="single" w:sz="6" w:space="0" w:color="0049A7"/>
            </w:tcBorders>
            <w:shd w:val="clear" w:color="auto" w:fill="0049A7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lang w:eastAsia="ru-RU"/>
              </w:rPr>
            </w:pPr>
            <w:r w:rsidRPr="00CF01B9">
              <w:rPr>
                <w:rFonts w:ascii="Arial" w:eastAsia="Times New Roman" w:hAnsi="Arial" w:cs="Arial"/>
                <w:b/>
                <w:bCs/>
                <w:caps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49A7"/>
            </w:tcBorders>
            <w:shd w:val="clear" w:color="auto" w:fill="0049A7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lang w:eastAsia="ru-RU"/>
              </w:rPr>
            </w:pPr>
            <w:r w:rsidRPr="00CF01B9">
              <w:rPr>
                <w:rFonts w:ascii="Arial" w:eastAsia="Times New Roman" w:hAnsi="Arial" w:cs="Arial"/>
                <w:b/>
                <w:bCs/>
                <w:caps/>
                <w:color w:val="FFFFFF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49A7"/>
            </w:tcBorders>
            <w:shd w:val="clear" w:color="auto" w:fill="0049A7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lang w:eastAsia="ru-RU"/>
              </w:rPr>
            </w:pPr>
            <w:r w:rsidRPr="00CF01B9">
              <w:rPr>
                <w:rFonts w:ascii="Arial" w:eastAsia="Times New Roman" w:hAnsi="Arial" w:cs="Arial"/>
                <w:b/>
                <w:bCs/>
                <w:caps/>
                <w:color w:val="FFFFFF"/>
                <w:lang w:eastAsia="ru-RU"/>
              </w:rPr>
              <w:t>СУД, ВЫНЕСШИЙ РЕШЕНИЕ, ДАТА И НОМЕР СУДЕБНОГО РЕШЕНИЯ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«Высший военный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Маджлисуль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377" w:lineRule="atLeast"/>
              <w:textAlignment w:val="baseline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Верховный Суд Российской Федерации от 14.02.2003 ГКПИ 03 116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«База» («Аль-Каида»)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Асбат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аль-Ансар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«Священная война» («</w:t>
            </w:r>
            <w:proofErr w:type="spellStart"/>
            <w:proofErr w:type="gram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Аль-Джихад</w:t>
            </w:r>
            <w:proofErr w:type="spellEnd"/>
            <w:proofErr w:type="gram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 или «Египетский исламский джихад»)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«Исламская группа» («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Аль-Гамаа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аль-Исламия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«Братья-мусульмане» («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Аль-Ихван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аль-Муслимун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«Партия исламского освобождения» («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Хизб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ут-Тахрир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аль-Ислами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Лашкар-И-Тайба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«Исламская группа» («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Джамаат-и-Ислами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«Движение Талибан»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«Общество социальных реформ» («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Джамият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аль-Ислах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аль-Иджтимаи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«Общество возрождения исламского наследия» («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Джамият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Ихья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ат-Тураз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аль-Ислами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«Дом двух святых» («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Аль-Харамейн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Джунд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аш-Шам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 (Войско Великой Сирии)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Верховный Суд Российской Федерации от 02.06.2006 ГКПИ06-531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«Исламский джихад –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Джамаат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моджахедов»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Верховный Суд Российской Федерации от 13.11.2008 ГКПИ08-1956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Имарат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Верховный Суд Российской Федерации от 08.02.2010 ГКПИ09-1715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«Синдикат «Автономная боевая </w:t>
            </w: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lastRenderedPageBreak/>
              <w:t>террористическая организация (АБТО)»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lastRenderedPageBreak/>
              <w:t xml:space="preserve">Московский городской суд от 28.06.2013 </w:t>
            </w: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lastRenderedPageBreak/>
              <w:t>3-67/2013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«Террористическое сообщество - структурное подразделение организации "Правый сектор" на территории Республики Крым»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Московский городской суд от 17.12.2014, вступило в силу 30.12.2014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proofErr w:type="gram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«Исламское государство» (другие названия:</w:t>
            </w:r>
            <w:proofErr w:type="gram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Шама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Верховный Суд Российской Федерации от 29.12.2014 № АКПИ 14-1424С, вступило в силу 13.02.2015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Джебхат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ан-Нусра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(Фронт победы</w:t>
            </w:r>
            <w:proofErr w:type="gram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)(</w:t>
            </w:r>
            <w:proofErr w:type="gram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другие названия: 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Джабха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аль-Нусра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ли-Ахль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аш-Шам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 (Фронт поддержки Великой Сирии)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Московский городской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суд</w:t>
            </w:r>
            <w:proofErr w:type="gram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,о</w:t>
            </w:r>
            <w:proofErr w:type="gram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т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18.02.2015, № 3-15/2015, вступило в силу 12.08.2015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Аджр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от Аллаха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Субхану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уа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Тагьаля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SHAM» (Благословение от Аллаха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милоственного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и милосердного СИРИЯ)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Московский окружной военный Суд Российской Федерации, от 28.12.2015 № 2-69/2015, вступило в силу 05.04.2016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Синрике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 (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AumShinrikyo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, AUM,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Aleph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Верховный Суд Российской Федерации,</w:t>
            </w: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br/>
              <w:t>от 20.09.2016 № АКПИ 16-915С,</w:t>
            </w: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br/>
              <w:t>вступило в силу 25.10.2016</w:t>
            </w:r>
          </w:p>
        </w:tc>
      </w:tr>
      <w:tr w:rsidR="00CF01B9" w:rsidRPr="00CF01B9" w:rsidTr="00CF01B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«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Муджахеды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джамаата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Ат-Тавхида</w:t>
            </w:r>
            <w:proofErr w:type="spell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Валь-Джихад</w:t>
            </w:r>
            <w:proofErr w:type="spellEnd"/>
            <w:proofErr w:type="gramEnd"/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71" w:type="dxa"/>
              <w:left w:w="206" w:type="dxa"/>
              <w:bottom w:w="171" w:type="dxa"/>
              <w:right w:w="206" w:type="dxa"/>
            </w:tcMar>
            <w:hideMark/>
          </w:tcPr>
          <w:p w:rsidR="00CF01B9" w:rsidRPr="00CF01B9" w:rsidRDefault="00CF01B9" w:rsidP="00CF01B9">
            <w:pPr>
              <w:spacing w:after="0" w:line="240" w:lineRule="auto"/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</w:pPr>
            <w:r w:rsidRPr="00CF01B9">
              <w:rPr>
                <w:rFonts w:ascii="Verdana" w:eastAsia="Times New Roman" w:hAnsi="Verdana" w:cs="Times New Roman"/>
                <w:color w:val="414040"/>
                <w:sz w:val="27"/>
                <w:szCs w:val="27"/>
                <w:lang w:eastAsia="ru-RU"/>
              </w:rPr>
              <w:t>Московский областной суд, от 28.04.2017 № 3а-453/17, вступило в силу 02.06.2017</w:t>
            </w:r>
          </w:p>
        </w:tc>
      </w:tr>
    </w:tbl>
    <w:p w:rsidR="00CF01B9" w:rsidRPr="00CF01B9" w:rsidRDefault="00CF01B9" w:rsidP="00CF0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B9">
        <w:rPr>
          <w:rFonts w:ascii="Verdana" w:eastAsia="Times New Roman" w:hAnsi="Verdana" w:cs="Times New Roman"/>
          <w:color w:val="414040"/>
          <w:sz w:val="21"/>
          <w:szCs w:val="21"/>
          <w:lang w:eastAsia="ru-RU"/>
        </w:rPr>
        <w:br/>
      </w:r>
    </w:p>
    <w:p w:rsidR="00CF01B9" w:rsidRPr="00CF01B9" w:rsidRDefault="00CF01B9" w:rsidP="00CF01B9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</w:pPr>
      <w:r w:rsidRPr="00CF01B9"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  <w:t>ЕДИНЫЙ ФЕДЕРАЛЬНЫЙ СПИСОК ОРГАНИЗАЦИЙ, В ТОМ ЧИСЛЕ ИНОСТРАННЫХ И МЕЖДУНАРОДНЫХ ОРГАНИЗАЦИЙ, ПРИЗНАННЫХ СУДАМИ РОССИЙСКОЙ ФЕДЕРАЦИИ ТЕРРОРИСТИЧЕСКИМИ</w:t>
      </w:r>
    </w:p>
    <w:p w:rsidR="00CF01B9" w:rsidRPr="00CF01B9" w:rsidRDefault="00CF01B9" w:rsidP="00CF01B9">
      <w:pPr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1"/>
          <w:szCs w:val="21"/>
          <w:lang w:eastAsia="ru-RU"/>
        </w:rPr>
      </w:pPr>
    </w:p>
    <w:p w:rsidR="00CF01B9" w:rsidRPr="00CF01B9" w:rsidRDefault="00CF01B9" w:rsidP="00CF01B9">
      <w:pPr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82395" cy="1327785"/>
            <wp:effectExtent l="0" t="0" r="0" b="0"/>
            <wp:docPr id="1" name="Рисунок 1" descr="http://nac.gov.ru/sites/all/themes/portal/images/fsb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all/themes/portal/images/fsb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B9" w:rsidRPr="00CF01B9" w:rsidRDefault="00CF01B9" w:rsidP="00CF01B9">
      <w:pPr>
        <w:spacing w:after="0" w:line="377" w:lineRule="atLeast"/>
        <w:textAlignment w:val="baseline"/>
        <w:rPr>
          <w:rFonts w:ascii="Verdana" w:eastAsia="Times New Roman" w:hAnsi="Verdana" w:cs="Times New Roman"/>
          <w:color w:val="414040"/>
          <w:sz w:val="27"/>
          <w:szCs w:val="27"/>
          <w:lang w:eastAsia="ru-RU"/>
        </w:rPr>
      </w:pPr>
      <w:r w:rsidRPr="00CF01B9">
        <w:rPr>
          <w:rFonts w:ascii="Verdana" w:eastAsia="Times New Roman" w:hAnsi="Verdana" w:cs="Times New Roman"/>
          <w:color w:val="414040"/>
          <w:sz w:val="27"/>
          <w:szCs w:val="27"/>
          <w:lang w:eastAsia="ru-RU"/>
        </w:rPr>
        <w:t>В соответствии с пунктом 5 статьи 24 Федерального закона «О противодействии терроризму» от 6 марта 2006 г. № 35-ФЗ единый федеральный список организаций, в том числе иностранных и международных организаций, признанных судами Российской Федерации террористическими ведет федеральный орган исполнительной власти в области обеспечения безопасности</w:t>
      </w:r>
    </w:p>
    <w:p w:rsidR="00CF01B9" w:rsidRPr="00CF01B9" w:rsidRDefault="00CF01B9" w:rsidP="00CF01B9">
      <w:pPr>
        <w:spacing w:after="0" w:line="377" w:lineRule="atLeast"/>
        <w:textAlignment w:val="baseline"/>
        <w:rPr>
          <w:rFonts w:ascii="Verdana" w:eastAsia="Times New Roman" w:hAnsi="Verdana" w:cs="Times New Roman"/>
          <w:color w:val="414040"/>
          <w:sz w:val="27"/>
          <w:szCs w:val="27"/>
          <w:lang w:eastAsia="ru-RU"/>
        </w:rPr>
      </w:pPr>
      <w:r w:rsidRPr="00CF01B9">
        <w:rPr>
          <w:rFonts w:ascii="Verdana" w:eastAsia="Times New Roman" w:hAnsi="Verdana" w:cs="Times New Roman"/>
          <w:color w:val="414040"/>
          <w:sz w:val="27"/>
          <w:szCs w:val="27"/>
          <w:lang w:eastAsia="ru-RU"/>
        </w:rPr>
        <w:t>Список организаций опубликован на сайте </w:t>
      </w:r>
      <w:hyperlink r:id="rId6" w:tgtFrame="_blank" w:history="1">
        <w:r w:rsidRPr="00CF01B9">
          <w:rPr>
            <w:rFonts w:ascii="Verdana" w:eastAsia="Times New Roman" w:hAnsi="Verdana" w:cs="Times New Roman"/>
            <w:color w:val="0F3AF5"/>
            <w:sz w:val="24"/>
            <w:szCs w:val="24"/>
            <w:u w:val="single"/>
            <w:lang w:eastAsia="ru-RU"/>
          </w:rPr>
          <w:t>ФСБ России</w:t>
        </w:r>
      </w:hyperlink>
    </w:p>
    <w:p w:rsidR="00CF01B9" w:rsidRPr="00CF01B9" w:rsidRDefault="00CF01B9" w:rsidP="00CF01B9">
      <w:pPr>
        <w:shd w:val="clear" w:color="auto" w:fill="E8E8E8"/>
        <w:spacing w:line="240" w:lineRule="auto"/>
        <w:textAlignment w:val="baseline"/>
        <w:rPr>
          <w:rFonts w:ascii="Verdana" w:eastAsia="Times New Roman" w:hAnsi="Verdana" w:cs="Times New Roman"/>
          <w:color w:val="414040"/>
          <w:sz w:val="21"/>
          <w:szCs w:val="21"/>
          <w:lang w:eastAsia="ru-RU"/>
        </w:rPr>
      </w:pPr>
      <w:r w:rsidRPr="00CF01B9">
        <w:rPr>
          <w:rFonts w:ascii="Verdana" w:eastAsia="Times New Roman" w:hAnsi="Verdana" w:cs="Times New Roman"/>
          <w:color w:val="414040"/>
          <w:sz w:val="21"/>
          <w:szCs w:val="21"/>
          <w:lang w:eastAsia="ru-RU"/>
        </w:rPr>
        <w:t> </w:t>
      </w:r>
    </w:p>
    <w:p w:rsidR="00F7267D" w:rsidRDefault="00F7267D" w:rsidP="00CF01B9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</w:pPr>
    </w:p>
    <w:p w:rsidR="00F7267D" w:rsidRDefault="00F7267D" w:rsidP="00CF01B9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</w:pPr>
    </w:p>
    <w:p w:rsidR="00F7267D" w:rsidRDefault="00F7267D" w:rsidP="00CF01B9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</w:pPr>
    </w:p>
    <w:p w:rsidR="00F7267D" w:rsidRDefault="00F7267D" w:rsidP="00CF01B9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</w:pPr>
    </w:p>
    <w:p w:rsidR="00F7267D" w:rsidRDefault="00F7267D" w:rsidP="00CF01B9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</w:pPr>
    </w:p>
    <w:p w:rsidR="00F7267D" w:rsidRDefault="00F7267D" w:rsidP="00CF01B9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</w:pPr>
    </w:p>
    <w:p w:rsidR="00CF01B9" w:rsidRPr="00CF01B9" w:rsidRDefault="00CF01B9" w:rsidP="00CF01B9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</w:pPr>
      <w:r w:rsidRPr="00CF01B9">
        <w:rPr>
          <w:rFonts w:ascii="Verdana" w:eastAsia="Times New Roman" w:hAnsi="Verdana" w:cs="Times New Roman"/>
          <w:caps/>
          <w:color w:val="020101"/>
          <w:sz w:val="26"/>
          <w:szCs w:val="26"/>
          <w:lang w:eastAsia="ru-RU"/>
        </w:rPr>
        <w:lastRenderedPageBreak/>
        <w:t>ФЕДЕРАЛЬНЫЙ СПИСОК ЭКСТРЕМИСТСКИХ МАТЕРИАЛОВ</w:t>
      </w:r>
    </w:p>
    <w:p w:rsidR="00CF01B9" w:rsidRPr="00CF01B9" w:rsidRDefault="00CF01B9" w:rsidP="00CF01B9">
      <w:pPr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1"/>
          <w:szCs w:val="21"/>
          <w:lang w:eastAsia="ru-RU"/>
        </w:rPr>
      </w:pPr>
    </w:p>
    <w:p w:rsidR="00CF01B9" w:rsidRPr="00CF01B9" w:rsidRDefault="00CF01B9" w:rsidP="00CF01B9">
      <w:pPr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82395" cy="1327785"/>
            <wp:effectExtent l="0" t="0" r="0" b="0"/>
            <wp:docPr id="2" name="Рисунок 2" descr="http://nac.gov.ru/sites/all/themes/portal/images/minust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.gov.ru/sites/all/themes/portal/images/minust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B9" w:rsidRPr="00CF01B9" w:rsidRDefault="00CF01B9" w:rsidP="00CF01B9">
      <w:pPr>
        <w:spacing w:after="0" w:line="377" w:lineRule="atLeast"/>
        <w:textAlignment w:val="baseline"/>
        <w:rPr>
          <w:rFonts w:ascii="Verdana" w:eastAsia="Times New Roman" w:hAnsi="Verdana" w:cs="Times New Roman"/>
          <w:color w:val="414040"/>
          <w:sz w:val="27"/>
          <w:szCs w:val="27"/>
          <w:lang w:eastAsia="ru-RU"/>
        </w:rPr>
      </w:pPr>
      <w:r w:rsidRPr="00CF01B9">
        <w:rPr>
          <w:rFonts w:ascii="Verdana" w:eastAsia="Times New Roman" w:hAnsi="Verdana" w:cs="Times New Roman"/>
          <w:color w:val="414040"/>
          <w:sz w:val="27"/>
          <w:szCs w:val="27"/>
          <w:lang w:eastAsia="ru-RU"/>
        </w:rPr>
        <w:t>В соответствии с Федеральным законом «О противодействии экстремистской деятельности» федеральный список экстремистских материалов ведет и публикует </w:t>
      </w:r>
      <w:hyperlink r:id="rId8" w:tgtFrame="_blank" w:history="1">
        <w:r w:rsidRPr="00CF01B9">
          <w:rPr>
            <w:rFonts w:ascii="Verdana" w:eastAsia="Times New Roman" w:hAnsi="Verdana" w:cs="Times New Roman"/>
            <w:color w:val="0F3AF5"/>
            <w:sz w:val="24"/>
            <w:szCs w:val="24"/>
            <w:u w:val="single"/>
            <w:lang w:eastAsia="ru-RU"/>
          </w:rPr>
          <w:t>Минюст России</w:t>
        </w:r>
      </w:hyperlink>
    </w:p>
    <w:p w:rsidR="00CF01B9" w:rsidRPr="00CF01B9" w:rsidRDefault="00CF01B9" w:rsidP="00CF01B9">
      <w:pPr>
        <w:shd w:val="clear" w:color="auto" w:fill="E8E8E8"/>
        <w:spacing w:line="240" w:lineRule="auto"/>
        <w:textAlignment w:val="baseline"/>
        <w:rPr>
          <w:rFonts w:ascii="Verdana" w:eastAsia="Times New Roman" w:hAnsi="Verdana" w:cs="Times New Roman"/>
          <w:color w:val="414040"/>
          <w:sz w:val="21"/>
          <w:szCs w:val="21"/>
          <w:lang w:eastAsia="ru-RU"/>
        </w:rPr>
      </w:pPr>
      <w:r w:rsidRPr="00CF01B9">
        <w:rPr>
          <w:rFonts w:ascii="Verdana" w:eastAsia="Times New Roman" w:hAnsi="Verdana" w:cs="Times New Roman"/>
          <w:color w:val="414040"/>
          <w:sz w:val="21"/>
          <w:szCs w:val="21"/>
          <w:lang w:eastAsia="ru-RU"/>
        </w:rPr>
        <w:t> </w:t>
      </w:r>
    </w:p>
    <w:p w:rsidR="00B81C21" w:rsidRDefault="00B81C21"/>
    <w:sectPr w:rsidR="00B81C21" w:rsidSect="00CF0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1B9"/>
    <w:rsid w:val="00AC5A2D"/>
    <w:rsid w:val="00B81C21"/>
    <w:rsid w:val="00CF01B9"/>
    <w:rsid w:val="00F7267D"/>
    <w:rsid w:val="00F9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21"/>
  </w:style>
  <w:style w:type="paragraph" w:styleId="3">
    <w:name w:val="heading 3"/>
    <w:basedOn w:val="a"/>
    <w:link w:val="30"/>
    <w:uiPriority w:val="9"/>
    <w:qFormat/>
    <w:rsid w:val="00CF0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F0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0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01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1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5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22869">
                          <w:marLeft w:val="0"/>
                          <w:marRight w:val="0"/>
                          <w:marTop w:val="206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3441">
                      <w:marLeft w:val="0"/>
                      <w:marRight w:val="0"/>
                      <w:marTop w:val="206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ru/extremist-material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b.ru/fsb/npd/terror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nac.gov.ru/terroristicheskie-i-ekstremistskie-organizacii-i-material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dcterms:created xsi:type="dcterms:W3CDTF">2017-07-20T06:26:00Z</dcterms:created>
  <dcterms:modified xsi:type="dcterms:W3CDTF">2017-07-20T06:26:00Z</dcterms:modified>
</cp:coreProperties>
</file>