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87C" w:rsidRPr="0048787C" w:rsidRDefault="0048787C" w:rsidP="00487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8787C">
        <w:rPr>
          <w:rFonts w:ascii="Times New Roman" w:hAnsi="Times New Roman" w:cs="Times New Roman"/>
          <w:b/>
          <w:sz w:val="24"/>
          <w:szCs w:val="24"/>
        </w:rPr>
        <w:t>Отчет о результатах оценки эффективности предоставленных налоговых льгот, за 201</w:t>
      </w:r>
      <w:r w:rsidR="004C345A">
        <w:rPr>
          <w:rFonts w:ascii="Times New Roman" w:hAnsi="Times New Roman" w:cs="Times New Roman"/>
          <w:b/>
          <w:sz w:val="24"/>
          <w:szCs w:val="24"/>
        </w:rPr>
        <w:t>9</w:t>
      </w:r>
      <w:r w:rsidRPr="0048787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693"/>
        <w:gridCol w:w="1207"/>
        <w:gridCol w:w="1477"/>
        <w:gridCol w:w="1477"/>
        <w:gridCol w:w="1477"/>
        <w:gridCol w:w="1162"/>
        <w:gridCol w:w="1133"/>
        <w:gridCol w:w="1133"/>
        <w:gridCol w:w="1133"/>
        <w:gridCol w:w="1558"/>
      </w:tblGrid>
      <w:tr w:rsidR="000A0F1E" w:rsidTr="000A0F1E">
        <w:trPr>
          <w:trHeight w:val="67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Нормативно-</w:t>
            </w:r>
          </w:p>
          <w:p w:rsidR="000A0F1E" w:rsidRDefault="000A0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правовой</w:t>
            </w:r>
          </w:p>
          <w:p w:rsidR="000A0F1E" w:rsidRDefault="000A0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акт, которым</w:t>
            </w:r>
          </w:p>
          <w:p w:rsidR="000A0F1E" w:rsidRDefault="000A0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установлены льготы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налога,</w:t>
            </w:r>
          </w:p>
          <w:p w:rsidR="000A0F1E" w:rsidRDefault="000A0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сбора, платежа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Категории</w:t>
            </w:r>
          </w:p>
          <w:p w:rsidR="000A0F1E" w:rsidRDefault="000A0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налогоплате</w:t>
            </w:r>
            <w:proofErr w:type="spellEnd"/>
          </w:p>
          <w:p w:rsidR="000A0F1E" w:rsidRDefault="000A0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льщиков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A0F1E" w:rsidRDefault="000A0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которым</w:t>
            </w:r>
          </w:p>
          <w:p w:rsidR="000A0F1E" w:rsidRDefault="000A0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</w:t>
            </w:r>
            <w:proofErr w:type="spellEnd"/>
          </w:p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льгота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0A0F1E" w:rsidRDefault="000A0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налогопла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A0F1E" w:rsidRDefault="000A0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тельщиков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A0F1E" w:rsidRDefault="000A0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воспользо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A0F1E" w:rsidRDefault="000A0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вавшихся</w:t>
            </w:r>
            <w:proofErr w:type="spellEnd"/>
          </w:p>
          <w:p w:rsidR="000A0F1E" w:rsidRDefault="000A0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налоговыми</w:t>
            </w:r>
          </w:p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льготами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</w:t>
            </w:r>
          </w:p>
          <w:p w:rsidR="000A0F1E" w:rsidRDefault="000A0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предоставленн</w:t>
            </w:r>
            <w:proofErr w:type="spellEnd"/>
          </w:p>
          <w:p w:rsidR="000A0F1E" w:rsidRDefault="000A0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налоговых</w:t>
            </w:r>
          </w:p>
          <w:p w:rsidR="000A0F1E" w:rsidRDefault="000A0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льгот,</w:t>
            </w:r>
          </w:p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 эффективности налоговых льгот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Выводы и</w:t>
            </w:r>
          </w:p>
          <w:p w:rsidR="000A0F1E" w:rsidRDefault="000A0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0A0F1E" w:rsidRDefault="000A0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оценке</w:t>
            </w:r>
          </w:p>
          <w:p w:rsidR="000A0F1E" w:rsidRDefault="000A0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эффектив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A0F1E" w:rsidRDefault="000A0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налоговых льгот</w:t>
            </w:r>
          </w:p>
        </w:tc>
      </w:tr>
      <w:tr w:rsidR="000A0F1E" w:rsidTr="000A0F1E">
        <w:trPr>
          <w:trHeight w:val="139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1E" w:rsidRDefault="000A0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1E" w:rsidRDefault="000A0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1E" w:rsidRDefault="000A0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1E" w:rsidRDefault="000A0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1E" w:rsidRDefault="000A0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1E" w:rsidRDefault="000A0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E" w:rsidRDefault="000A0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Бюджет-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A0F1E" w:rsidRDefault="000A0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эффектив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A0F1E" w:rsidRDefault="000A0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</w:p>
          <w:p w:rsidR="000A0F1E" w:rsidRDefault="000A0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Кбэф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E" w:rsidRDefault="000A0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Эконо-мическая</w:t>
            </w:r>
            <w:proofErr w:type="spellEnd"/>
            <w:proofErr w:type="gramEnd"/>
          </w:p>
          <w:p w:rsidR="000A0F1E" w:rsidRDefault="000A0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эффектив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A0F1E" w:rsidRDefault="000A0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</w:p>
          <w:p w:rsidR="000A0F1E" w:rsidRDefault="000A0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Кээф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E" w:rsidRDefault="000A0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оциаль-ная</w:t>
            </w:r>
            <w:proofErr w:type="spellEnd"/>
          </w:p>
          <w:p w:rsidR="000A0F1E" w:rsidRDefault="000A0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эффектив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A0F1E" w:rsidRDefault="000A0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Ксэф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E" w:rsidRDefault="000A0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Показа-</w:t>
            </w:r>
          </w:p>
          <w:p w:rsidR="000A0F1E" w:rsidRDefault="000A0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</w:p>
          <w:p w:rsidR="000A0F1E" w:rsidRDefault="000A0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эффек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A0F1E" w:rsidRDefault="000A0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тивности</w:t>
            </w:r>
            <w:proofErr w:type="spellEnd"/>
          </w:p>
          <w:p w:rsidR="000A0F1E" w:rsidRDefault="000A0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Эфнл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1E" w:rsidRDefault="000A0F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F1E" w:rsidTr="000A0F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A0F1E" w:rsidTr="000A0F1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pStyle w:val="1"/>
              <w:spacing w:line="276" w:lineRule="auto"/>
              <w:jc w:val="both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 xml:space="preserve">Решение Совета Лоухского муниципального района от 31.10.2008 №312 </w:t>
            </w:r>
            <w:r>
              <w:rPr>
                <w:sz w:val="20"/>
              </w:rPr>
              <w:t>(</w:t>
            </w:r>
            <w:r>
              <w:rPr>
                <w:b w:val="0"/>
                <w:sz w:val="20"/>
              </w:rPr>
              <w:t>с изм.</w:t>
            </w:r>
            <w:proofErr w:type="gramEnd"/>
            <w:r>
              <w:rPr>
                <w:b w:val="0"/>
                <w:sz w:val="20"/>
              </w:rPr>
              <w:t xml:space="preserve"> </w:t>
            </w:r>
            <w:proofErr w:type="gramStart"/>
            <w:r>
              <w:rPr>
                <w:b w:val="0"/>
                <w:sz w:val="20"/>
              </w:rPr>
              <w:t xml:space="preserve">РЕШЕНИЕ XVI сессии </w:t>
            </w:r>
            <w:r>
              <w:rPr>
                <w:b w:val="0"/>
                <w:sz w:val="20"/>
                <w:lang w:val="en-US"/>
              </w:rPr>
              <w:t>I</w:t>
            </w:r>
            <w:r>
              <w:rPr>
                <w:b w:val="0"/>
                <w:sz w:val="20"/>
              </w:rPr>
              <w:t xml:space="preserve"> созыва  от 18 декабря 2008 года №  330; РЕШЕНИЕ 1 сессии </w:t>
            </w:r>
            <w:r>
              <w:rPr>
                <w:b w:val="0"/>
                <w:sz w:val="20"/>
                <w:lang w:val="en-US"/>
              </w:rPr>
              <w:t>II</w:t>
            </w:r>
            <w:r>
              <w:rPr>
                <w:b w:val="0"/>
                <w:sz w:val="20"/>
              </w:rPr>
              <w:t xml:space="preserve"> созыва  от 30 октября 2009 года №  11; РЕШЕНИЕ XXVIII сессии </w:t>
            </w:r>
            <w:r>
              <w:rPr>
                <w:b w:val="0"/>
                <w:sz w:val="20"/>
                <w:lang w:val="en-US"/>
              </w:rPr>
              <w:t>II</w:t>
            </w:r>
            <w:r>
              <w:rPr>
                <w:b w:val="0"/>
                <w:sz w:val="20"/>
              </w:rPr>
              <w:t xml:space="preserve"> созыва  от 30 ноября 2012 года №  220; РЕШЕНИЕ XXVI сессии </w:t>
            </w:r>
            <w:r>
              <w:rPr>
                <w:b w:val="0"/>
                <w:sz w:val="20"/>
                <w:lang w:val="en-US"/>
              </w:rPr>
              <w:t>II</w:t>
            </w:r>
            <w:r>
              <w:rPr>
                <w:b w:val="0"/>
                <w:sz w:val="20"/>
              </w:rPr>
              <w:t xml:space="preserve"> созыва  от 27 августа 2013 года №  271; РЕШЕНИЕ XX сессии </w:t>
            </w:r>
            <w:r>
              <w:rPr>
                <w:b w:val="0"/>
                <w:sz w:val="20"/>
                <w:lang w:val="en-US"/>
              </w:rPr>
              <w:t>II</w:t>
            </w:r>
            <w:r>
              <w:rPr>
                <w:b w:val="0"/>
                <w:sz w:val="20"/>
              </w:rPr>
              <w:t>I созыва  от 28 октября 2015 года № 131;</w:t>
            </w:r>
            <w:proofErr w:type="gramEnd"/>
            <w:r>
              <w:rPr>
                <w:b w:val="0"/>
                <w:sz w:val="20"/>
              </w:rPr>
              <w:t xml:space="preserve"> РЕШЕНИЕ XXII сессии </w:t>
            </w:r>
            <w:r>
              <w:rPr>
                <w:b w:val="0"/>
                <w:sz w:val="20"/>
                <w:lang w:val="en-US"/>
              </w:rPr>
              <w:t>II</w:t>
            </w:r>
            <w:r>
              <w:rPr>
                <w:b w:val="0"/>
                <w:sz w:val="20"/>
              </w:rPr>
              <w:t>I созыва  от 24 декабря 2015 года № 160, РЕШЕНИЕ XXI</w:t>
            </w:r>
            <w:r>
              <w:rPr>
                <w:b w:val="0"/>
                <w:sz w:val="20"/>
                <w:lang w:val="en-US"/>
              </w:rPr>
              <w:t>X</w:t>
            </w:r>
            <w:r>
              <w:rPr>
                <w:b w:val="0"/>
                <w:sz w:val="20"/>
              </w:rPr>
              <w:t xml:space="preserve"> сессии </w:t>
            </w:r>
            <w:r>
              <w:rPr>
                <w:b w:val="0"/>
                <w:sz w:val="20"/>
                <w:lang w:val="en-US"/>
              </w:rPr>
              <w:t>II</w:t>
            </w:r>
            <w:r>
              <w:rPr>
                <w:b w:val="0"/>
                <w:sz w:val="20"/>
              </w:rPr>
              <w:t>I созыва  от 22 ноября 2016 года № 211,</w:t>
            </w:r>
            <w:proofErr w:type="gramStart"/>
            <w:r>
              <w:rPr>
                <w:b w:val="0"/>
                <w:sz w:val="20"/>
              </w:rPr>
              <w:t xml:space="preserve"> )</w:t>
            </w:r>
            <w:proofErr w:type="gramEnd"/>
            <w:r>
              <w:rPr>
                <w:b w:val="0"/>
                <w:sz w:val="20"/>
              </w:rPr>
              <w:t xml:space="preserve"> РЕШЕНИЕ XX</w:t>
            </w:r>
            <w:r>
              <w:rPr>
                <w:b w:val="0"/>
                <w:sz w:val="20"/>
                <w:lang w:val="en-US"/>
              </w:rPr>
              <w:t>VII</w:t>
            </w:r>
            <w:r>
              <w:rPr>
                <w:b w:val="0"/>
                <w:sz w:val="20"/>
              </w:rPr>
              <w:t xml:space="preserve"> сессии </w:t>
            </w:r>
            <w:r>
              <w:rPr>
                <w:b w:val="0"/>
                <w:sz w:val="20"/>
                <w:lang w:val="en-US"/>
              </w:rPr>
              <w:t>II</w:t>
            </w:r>
            <w:r>
              <w:rPr>
                <w:b w:val="0"/>
                <w:sz w:val="20"/>
              </w:rPr>
              <w:t>I созыва  от 7 ноября 2017 года № 273 )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налог на вмененный доход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Потребительская кооперация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 w:rsidP="004C345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345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57CA">
              <w:rPr>
                <w:rFonts w:ascii="Times New Roman" w:hAnsi="Times New Roman" w:cs="Times New Roman"/>
                <w:sz w:val="20"/>
                <w:szCs w:val="20"/>
              </w:rPr>
              <w:t>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C2E41">
              <w:rPr>
                <w:rFonts w:ascii="Times New Roman" w:hAnsi="Times New Roman" w:cs="Times New Roman"/>
                <w:sz w:val="20"/>
                <w:szCs w:val="20"/>
              </w:rPr>
              <w:t>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 w:rsidP="002C2E4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2C2E4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 w:rsidP="002C2E41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бюджета ЛМР налоговая льгота не эффективна, но  предприятию это дало возможность направить средства на  </w:t>
            </w:r>
            <w:r w:rsidR="002C2E41">
              <w:rPr>
                <w:rFonts w:ascii="Times New Roman" w:hAnsi="Times New Roman" w:cs="Times New Roman"/>
                <w:sz w:val="20"/>
                <w:szCs w:val="20"/>
              </w:rPr>
              <w:t>возмещение части затрат по содержанию убыточных магазинов на селе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0A0F1E" w:rsidRDefault="000A0F1E" w:rsidP="000A0F1E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0A0F1E" w:rsidRDefault="000A0F1E" w:rsidP="000A0F1E">
      <w:pPr>
        <w:jc w:val="center"/>
        <w:outlineLvl w:val="1"/>
      </w:pPr>
    </w:p>
    <w:p w:rsidR="000A0F1E" w:rsidRDefault="000A0F1E" w:rsidP="000A0F1E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Расчет оценки экономической эффективности представленных налоговых льгот</w:t>
      </w:r>
    </w:p>
    <w:p w:rsidR="000A0F1E" w:rsidRDefault="000A0F1E" w:rsidP="000A0F1E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 </w:t>
      </w:r>
      <w:proofErr w:type="spellStart"/>
      <w:r>
        <w:rPr>
          <w:rFonts w:ascii="Times New Roman" w:hAnsi="Times New Roman" w:cs="Times New Roman"/>
          <w:b/>
          <w:bCs/>
        </w:rPr>
        <w:t>Лоухскому</w:t>
      </w:r>
      <w:proofErr w:type="spellEnd"/>
      <w:r>
        <w:rPr>
          <w:rFonts w:ascii="Times New Roman" w:hAnsi="Times New Roman" w:cs="Times New Roman"/>
          <w:b/>
          <w:bCs/>
        </w:rPr>
        <w:t xml:space="preserve"> районному потребительскому обществу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276"/>
        <w:gridCol w:w="1843"/>
        <w:gridCol w:w="7087"/>
      </w:tblGrid>
      <w:tr w:rsidR="000A0F1E" w:rsidTr="000A0F1E">
        <w:trPr>
          <w:trHeight w:val="6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1E" w:rsidRDefault="000A0F1E" w:rsidP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0F1E" w:rsidRDefault="000A0F1E" w:rsidP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1E" w:rsidRDefault="000A0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  <w:p w:rsidR="000A0F1E" w:rsidRDefault="000A0F1E" w:rsidP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</w:t>
            </w:r>
          </w:p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(снижения), %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Пояснения</w:t>
            </w:r>
          </w:p>
        </w:tc>
      </w:tr>
      <w:tr w:rsidR="000A0F1E" w:rsidTr="000A0F1E">
        <w:trPr>
          <w:trHeight w:val="1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A0F1E" w:rsidTr="000A0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производства товаров, работ,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связи с осуществлением деятельности сетевых магазинов на территории района произошло снижение объемов продаж и как следствие, снижение численности работников, снижение налоговых платежей, сокращение доходов.</w:t>
            </w:r>
          </w:p>
        </w:tc>
      </w:tr>
      <w:tr w:rsidR="000A0F1E" w:rsidTr="000A0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Выручка от продажи товаров, работ,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4C345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95,3</w:t>
            </w: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1E" w:rsidRDefault="000A0F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A0F1E" w:rsidTr="000A0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4C345A" w:rsidP="004C345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77,1</w:t>
            </w: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1E" w:rsidRDefault="000A0F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A0F1E" w:rsidTr="000A0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 налоговых поступлений в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4C345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102,7</w:t>
            </w: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1E" w:rsidRDefault="000A0F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A0F1E" w:rsidTr="000A0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(обновление, модернизация) основных средств, предназначенных для производства рабо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оказания услуг)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1E" w:rsidRDefault="000A0F1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0A0F1E" w:rsidRDefault="000A0F1E" w:rsidP="000A0F1E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</w:p>
    <w:p w:rsidR="000A0F1E" w:rsidRDefault="000A0F1E" w:rsidP="000A0F1E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Расчет оценки социальной эффективности представленных налоговых льгот</w:t>
      </w:r>
    </w:p>
    <w:p w:rsidR="000A0F1E" w:rsidRDefault="000A0F1E" w:rsidP="000A0F1E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по </w:t>
      </w:r>
      <w:proofErr w:type="spellStart"/>
      <w:r>
        <w:rPr>
          <w:rFonts w:ascii="Times New Roman" w:hAnsi="Times New Roman" w:cs="Times New Roman"/>
          <w:b/>
          <w:bCs/>
        </w:rPr>
        <w:t>Лоухскому</w:t>
      </w:r>
      <w:proofErr w:type="spellEnd"/>
      <w:r>
        <w:rPr>
          <w:rFonts w:ascii="Times New Roman" w:hAnsi="Times New Roman" w:cs="Times New Roman"/>
          <w:b/>
          <w:bCs/>
        </w:rPr>
        <w:t xml:space="preserve"> районному потребительскому обществу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1843"/>
        <w:gridCol w:w="7087"/>
      </w:tblGrid>
      <w:tr w:rsidR="000A0F1E" w:rsidTr="000A0F1E">
        <w:trPr>
          <w:gridAfter w:val="2"/>
          <w:wAfter w:w="8930" w:type="dxa"/>
          <w:trHeight w:val="367"/>
        </w:trPr>
        <w:tc>
          <w:tcPr>
            <w:tcW w:w="5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F1E" w:rsidTr="000A0F1E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1E" w:rsidRDefault="000A0F1E" w:rsidP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п.п.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1E" w:rsidRDefault="000A0F1E" w:rsidP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F1E" w:rsidRDefault="000A0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  <w:p w:rsidR="000A0F1E" w:rsidRDefault="000A0F1E" w:rsidP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Темп роста</w:t>
            </w:r>
          </w:p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(снижения), %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Пояснения</w:t>
            </w:r>
          </w:p>
        </w:tc>
      </w:tr>
      <w:tr w:rsidR="000A0F1E" w:rsidTr="000A0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A0F1E" w:rsidTr="000A0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Среднесписочная численность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4C345A" w:rsidP="004C345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объемов деятельности</w:t>
            </w:r>
          </w:p>
        </w:tc>
      </w:tr>
      <w:tr w:rsidR="000A0F1E" w:rsidTr="000A0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новых рабочих мест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F1E" w:rsidTr="000A0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Среднемесячная заработная плата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 w:rsidP="004C345A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345A">
              <w:rPr>
                <w:rFonts w:ascii="Times New Roman" w:hAnsi="Times New Roman" w:cs="Times New Roman"/>
                <w:sz w:val="20"/>
                <w:szCs w:val="20"/>
              </w:rPr>
              <w:t>01,1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МРОТ</w:t>
            </w:r>
            <w:r w:rsidR="002C2E41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</w:tr>
      <w:tr w:rsidR="000A0F1E" w:rsidTr="000A0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Задолженность по заработной плате на конец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Задолженность отсутствует</w:t>
            </w:r>
            <w:r w:rsidR="002C2E41">
              <w:rPr>
                <w:rFonts w:ascii="Times New Roman" w:hAnsi="Times New Roman" w:cs="Times New Roman"/>
                <w:sz w:val="20"/>
                <w:szCs w:val="20"/>
              </w:rPr>
              <w:t xml:space="preserve"> +</w:t>
            </w:r>
          </w:p>
        </w:tc>
      </w:tr>
      <w:tr w:rsidR="000A0F1E" w:rsidTr="000A0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Отчисления на социальные проекты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0F1E" w:rsidTr="000A0F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Отчисления на благотворительность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F1E" w:rsidRDefault="000A0F1E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A0F1E" w:rsidRDefault="000A0F1E" w:rsidP="000A0F1E">
      <w:pPr>
        <w:spacing w:after="0" w:line="240" w:lineRule="auto"/>
        <w:rPr>
          <w:rFonts w:ascii="Times New Roman" w:hAnsi="Times New Roman" w:cs="Times New Roman"/>
        </w:rPr>
      </w:pPr>
    </w:p>
    <w:p w:rsidR="000A0F1E" w:rsidRDefault="000A0F1E" w:rsidP="000A0F1E">
      <w:pPr>
        <w:spacing w:after="0" w:line="240" w:lineRule="auto"/>
        <w:rPr>
          <w:rFonts w:ascii="Times New Roman" w:hAnsi="Times New Roman" w:cs="Times New Roman"/>
        </w:rPr>
      </w:pPr>
    </w:p>
    <w:p w:rsidR="000A0F1E" w:rsidRDefault="000A0F1E" w:rsidP="000A0F1E">
      <w:pPr>
        <w:spacing w:after="0" w:line="240" w:lineRule="auto"/>
        <w:rPr>
          <w:rFonts w:ascii="Times New Roman" w:hAnsi="Times New Roman" w:cs="Times New Roman"/>
        </w:rPr>
      </w:pPr>
    </w:p>
    <w:p w:rsidR="000A0F1E" w:rsidRDefault="000A0F1E" w:rsidP="000A0F1E">
      <w:pPr>
        <w:spacing w:after="0" w:line="240" w:lineRule="auto"/>
        <w:rPr>
          <w:rFonts w:ascii="Times New Roman" w:hAnsi="Times New Roman" w:cs="Times New Roman"/>
        </w:rPr>
      </w:pPr>
    </w:p>
    <w:p w:rsidR="000A0F1E" w:rsidRDefault="000A0F1E" w:rsidP="000A0F1E">
      <w:pPr>
        <w:spacing w:after="0" w:line="240" w:lineRule="auto"/>
        <w:rPr>
          <w:rFonts w:ascii="Times New Roman" w:hAnsi="Times New Roman" w:cs="Times New Roman"/>
        </w:rPr>
      </w:pPr>
    </w:p>
    <w:p w:rsidR="000A0F1E" w:rsidRDefault="000A0F1E" w:rsidP="000A0F1E">
      <w:pPr>
        <w:spacing w:after="0" w:line="240" w:lineRule="auto"/>
        <w:rPr>
          <w:rFonts w:ascii="Times New Roman" w:hAnsi="Times New Roman" w:cs="Times New Roman"/>
        </w:rPr>
      </w:pPr>
    </w:p>
    <w:p w:rsidR="000A0F1E" w:rsidRDefault="000A0F1E" w:rsidP="000A0F1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Расчет эффективности предоставленных льгот по единому налогу на вмененный доход:</w:t>
      </w:r>
    </w:p>
    <w:p w:rsidR="000A0F1E" w:rsidRDefault="000A0F1E" w:rsidP="000A0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Бюджетная  эффективность (</w:t>
      </w:r>
      <w:proofErr w:type="spellStart"/>
      <w:r>
        <w:rPr>
          <w:rFonts w:ascii="Times New Roman" w:hAnsi="Times New Roman" w:cs="Times New Roman"/>
        </w:rPr>
        <w:t>Кбэф</w:t>
      </w:r>
      <w:proofErr w:type="spellEnd"/>
      <w:r>
        <w:rPr>
          <w:rFonts w:ascii="Times New Roman" w:hAnsi="Times New Roman" w:cs="Times New Roman"/>
        </w:rPr>
        <w:t xml:space="preserve">): </w:t>
      </w:r>
      <w:proofErr w:type="spellStart"/>
      <w:r>
        <w:rPr>
          <w:rFonts w:ascii="Times New Roman" w:hAnsi="Times New Roman" w:cs="Times New Roman"/>
        </w:rPr>
        <w:t>Кбэф</w:t>
      </w:r>
      <w:proofErr w:type="spellEnd"/>
      <w:r>
        <w:rPr>
          <w:rFonts w:ascii="Times New Roman" w:hAnsi="Times New Roman" w:cs="Times New Roman"/>
        </w:rPr>
        <w:t xml:space="preserve"> = НП / ПБ, где:</w:t>
      </w:r>
    </w:p>
    <w:p w:rsidR="000A0F1E" w:rsidRDefault="000A0F1E" w:rsidP="000A0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НП - объем прироста налоговых (неналоговых) поступлений в бюджет Лоухского муниципального района;</w:t>
      </w:r>
    </w:p>
    <w:p w:rsidR="000A0F1E" w:rsidRDefault="000A0F1E" w:rsidP="000A0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ПБ - сумма потерь бюджета Лоухского муниципального района налоговых (неналоговых</w:t>
      </w:r>
      <w:proofErr w:type="gramStart"/>
      <w:r>
        <w:rPr>
          <w:rFonts w:ascii="Times New Roman" w:hAnsi="Times New Roman" w:cs="Times New Roman"/>
        </w:rPr>
        <w:t>)л</w:t>
      </w:r>
      <w:proofErr w:type="gramEnd"/>
      <w:r>
        <w:rPr>
          <w:rFonts w:ascii="Times New Roman" w:hAnsi="Times New Roman" w:cs="Times New Roman"/>
        </w:rPr>
        <w:t>ьгот.</w:t>
      </w:r>
    </w:p>
    <w:p w:rsidR="000A0F1E" w:rsidRDefault="000A0F1E" w:rsidP="000A0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Налоговые и неналоговые льготы имеют положительную бюджетную эффективность, если значение коэффициента бюджетной эффективности (</w:t>
      </w:r>
      <w:proofErr w:type="spellStart"/>
      <w:r>
        <w:rPr>
          <w:rFonts w:ascii="Times New Roman" w:hAnsi="Times New Roman" w:cs="Times New Roman"/>
        </w:rPr>
        <w:t>Кбэф</w:t>
      </w:r>
      <w:proofErr w:type="spellEnd"/>
      <w:r>
        <w:rPr>
          <w:rFonts w:ascii="Times New Roman" w:hAnsi="Times New Roman" w:cs="Times New Roman"/>
        </w:rPr>
        <w:t xml:space="preserve">) больше либо равно единице (К </w:t>
      </w:r>
      <w:proofErr w:type="spellStart"/>
      <w:r>
        <w:rPr>
          <w:rFonts w:ascii="Times New Roman" w:hAnsi="Times New Roman" w:cs="Times New Roman"/>
        </w:rPr>
        <w:t>бэф</w:t>
      </w:r>
      <w:proofErr w:type="spellEnd"/>
      <w:r>
        <w:rPr>
          <w:rFonts w:ascii="Times New Roman" w:hAnsi="Times New Roman" w:cs="Times New Roman"/>
        </w:rPr>
        <w:t xml:space="preserve"> ≥1).</w:t>
      </w:r>
    </w:p>
    <w:p w:rsidR="000A0F1E" w:rsidRDefault="000A0F1E" w:rsidP="000A0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НП = </w:t>
      </w:r>
      <w:r w:rsidR="00CC57CA">
        <w:rPr>
          <w:rFonts w:ascii="Times New Roman" w:hAnsi="Times New Roman" w:cs="Times New Roman"/>
        </w:rPr>
        <w:t xml:space="preserve">7485-7353 = +132 </w:t>
      </w:r>
      <w:proofErr w:type="spellStart"/>
      <w:r>
        <w:rPr>
          <w:rFonts w:ascii="Times New Roman" w:hAnsi="Times New Roman" w:cs="Times New Roman"/>
        </w:rPr>
        <w:t>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>. - прирост</w:t>
      </w:r>
    </w:p>
    <w:p w:rsidR="000A0F1E" w:rsidRDefault="000A0F1E" w:rsidP="000A0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Кбэф</w:t>
      </w:r>
      <w:proofErr w:type="spellEnd"/>
      <w:r>
        <w:rPr>
          <w:rFonts w:ascii="Times New Roman" w:hAnsi="Times New Roman" w:cs="Times New Roman"/>
        </w:rPr>
        <w:t xml:space="preserve"> = </w:t>
      </w:r>
      <w:r w:rsidR="00CC57CA">
        <w:rPr>
          <w:rFonts w:ascii="Times New Roman" w:hAnsi="Times New Roman" w:cs="Times New Roman"/>
        </w:rPr>
        <w:t>132</w:t>
      </w:r>
      <w:r>
        <w:rPr>
          <w:rFonts w:ascii="Times New Roman" w:hAnsi="Times New Roman" w:cs="Times New Roman"/>
        </w:rPr>
        <w:t>/ 1</w:t>
      </w:r>
      <w:r w:rsidR="00CC57CA">
        <w:rPr>
          <w:rFonts w:ascii="Times New Roman" w:hAnsi="Times New Roman" w:cs="Times New Roman"/>
        </w:rPr>
        <w:t>63</w:t>
      </w:r>
      <w:r>
        <w:rPr>
          <w:rFonts w:ascii="Times New Roman" w:hAnsi="Times New Roman" w:cs="Times New Roman"/>
        </w:rPr>
        <w:t xml:space="preserve"> = 0</w:t>
      </w:r>
      <w:r w:rsidR="00CC57CA">
        <w:rPr>
          <w:rFonts w:ascii="Times New Roman" w:hAnsi="Times New Roman" w:cs="Times New Roman"/>
        </w:rPr>
        <w:t>,8</w:t>
      </w:r>
    </w:p>
    <w:p w:rsidR="000A0F1E" w:rsidRDefault="000A0F1E" w:rsidP="000A0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0F1E" w:rsidRDefault="000A0F1E" w:rsidP="000A0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Экономическая эффективность (</w:t>
      </w:r>
      <w:proofErr w:type="spellStart"/>
      <w:r>
        <w:rPr>
          <w:rFonts w:ascii="Times New Roman" w:hAnsi="Times New Roman" w:cs="Times New Roman"/>
        </w:rPr>
        <w:t>Кээф</w:t>
      </w:r>
      <w:proofErr w:type="spellEnd"/>
      <w:r>
        <w:rPr>
          <w:rFonts w:ascii="Times New Roman" w:hAnsi="Times New Roman" w:cs="Times New Roman"/>
        </w:rPr>
        <w:t>):</w:t>
      </w:r>
    </w:p>
    <w:p w:rsidR="000A0F1E" w:rsidRDefault="000A0F1E" w:rsidP="000A0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Кээф</w:t>
      </w:r>
      <w:proofErr w:type="spellEnd"/>
      <w:r>
        <w:rPr>
          <w:rFonts w:ascii="Times New Roman" w:hAnsi="Times New Roman" w:cs="Times New Roman"/>
        </w:rPr>
        <w:t>= Эр/ Эс, где:</w:t>
      </w:r>
    </w:p>
    <w:p w:rsidR="000A0F1E" w:rsidRDefault="000A0F1E" w:rsidP="000A0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Эр - количество показателей, по которым произошел рост или уровень остался прежним;</w:t>
      </w:r>
    </w:p>
    <w:p w:rsidR="000A0F1E" w:rsidRDefault="000A0F1E" w:rsidP="000A0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Эс - количество показателей, по которым произошло снижение.</w:t>
      </w:r>
    </w:p>
    <w:p w:rsidR="000A0F1E" w:rsidRDefault="000A0F1E" w:rsidP="000A0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Налоговые и неналоговые льготы имеют положительную экономическую эффективность,</w:t>
      </w:r>
    </w:p>
    <w:p w:rsidR="000A0F1E" w:rsidRDefault="000A0F1E" w:rsidP="000A0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значение коэффициента экономической эффективности (</w:t>
      </w:r>
      <w:proofErr w:type="spellStart"/>
      <w:r>
        <w:rPr>
          <w:rFonts w:ascii="Times New Roman" w:hAnsi="Times New Roman" w:cs="Times New Roman"/>
        </w:rPr>
        <w:t>Кээф</w:t>
      </w:r>
      <w:proofErr w:type="spellEnd"/>
      <w:r>
        <w:rPr>
          <w:rFonts w:ascii="Times New Roman" w:hAnsi="Times New Roman" w:cs="Times New Roman"/>
        </w:rPr>
        <w:t>) больше либо равно</w:t>
      </w:r>
    </w:p>
    <w:p w:rsidR="000A0F1E" w:rsidRDefault="000A0F1E" w:rsidP="000A0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единице (</w:t>
      </w:r>
      <w:proofErr w:type="spellStart"/>
      <w:r>
        <w:rPr>
          <w:rFonts w:ascii="Times New Roman" w:hAnsi="Times New Roman" w:cs="Times New Roman"/>
        </w:rPr>
        <w:t>Кээф</w:t>
      </w:r>
      <w:proofErr w:type="spellEnd"/>
      <w:r>
        <w:rPr>
          <w:rFonts w:ascii="Times New Roman" w:hAnsi="Times New Roman" w:cs="Times New Roman"/>
        </w:rPr>
        <w:t xml:space="preserve"> ≥1).</w:t>
      </w:r>
    </w:p>
    <w:p w:rsidR="000A0F1E" w:rsidRDefault="000A0F1E" w:rsidP="000A0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Кээф</w:t>
      </w:r>
      <w:proofErr w:type="spellEnd"/>
      <w:r>
        <w:rPr>
          <w:rFonts w:ascii="Times New Roman" w:hAnsi="Times New Roman" w:cs="Times New Roman"/>
        </w:rPr>
        <w:t>=</w:t>
      </w:r>
      <w:r w:rsidR="00CC57CA">
        <w:rPr>
          <w:rFonts w:ascii="Times New Roman" w:hAnsi="Times New Roman" w:cs="Times New Roman"/>
        </w:rPr>
        <w:t>1/</w:t>
      </w:r>
      <w:r>
        <w:rPr>
          <w:rFonts w:ascii="Times New Roman" w:hAnsi="Times New Roman" w:cs="Times New Roman"/>
        </w:rPr>
        <w:t>4=0</w:t>
      </w:r>
      <w:r w:rsidR="00CC57CA">
        <w:rPr>
          <w:rFonts w:ascii="Times New Roman" w:hAnsi="Times New Roman" w:cs="Times New Roman"/>
        </w:rPr>
        <w:t>,25</w:t>
      </w:r>
    </w:p>
    <w:p w:rsidR="000A0F1E" w:rsidRDefault="000A0F1E" w:rsidP="000A0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A0F1E" w:rsidRDefault="000A0F1E" w:rsidP="000A0F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C</w:t>
      </w:r>
      <w:proofErr w:type="gramEnd"/>
      <w:r>
        <w:rPr>
          <w:rFonts w:ascii="Times New Roman" w:hAnsi="Times New Roman" w:cs="Times New Roman"/>
        </w:rPr>
        <w:t>оциальная</w:t>
      </w:r>
      <w:proofErr w:type="spellEnd"/>
      <w:r>
        <w:rPr>
          <w:rFonts w:ascii="Times New Roman" w:hAnsi="Times New Roman" w:cs="Times New Roman"/>
        </w:rPr>
        <w:t xml:space="preserve"> эффективность (</w:t>
      </w:r>
      <w:proofErr w:type="spellStart"/>
      <w:r>
        <w:rPr>
          <w:rFonts w:ascii="Times New Roman" w:hAnsi="Times New Roman" w:cs="Times New Roman"/>
        </w:rPr>
        <w:t>Ксэф</w:t>
      </w:r>
      <w:proofErr w:type="spellEnd"/>
      <w:r>
        <w:rPr>
          <w:rFonts w:ascii="Times New Roman" w:hAnsi="Times New Roman" w:cs="Times New Roman"/>
        </w:rPr>
        <w:t>):</w:t>
      </w:r>
    </w:p>
    <w:p w:rsidR="000A0F1E" w:rsidRDefault="000A0F1E" w:rsidP="000A0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Ксэф</w:t>
      </w:r>
      <w:proofErr w:type="spellEnd"/>
      <w:r>
        <w:rPr>
          <w:rFonts w:ascii="Times New Roman" w:hAnsi="Times New Roman" w:cs="Times New Roman"/>
        </w:rPr>
        <w:t xml:space="preserve"> = </w:t>
      </w:r>
      <w:proofErr w:type="spellStart"/>
      <w:r>
        <w:rPr>
          <w:rFonts w:ascii="Times New Roman" w:hAnsi="Times New Roman" w:cs="Times New Roman"/>
        </w:rPr>
        <w:t>Кр</w:t>
      </w:r>
      <w:proofErr w:type="spellEnd"/>
      <w:r>
        <w:rPr>
          <w:rFonts w:ascii="Times New Roman" w:hAnsi="Times New Roman" w:cs="Times New Roman"/>
        </w:rPr>
        <w:t>/Кс, где:</w:t>
      </w:r>
    </w:p>
    <w:p w:rsidR="000A0F1E" w:rsidRDefault="000A0F1E" w:rsidP="000A0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Кр</w:t>
      </w:r>
      <w:proofErr w:type="spellEnd"/>
      <w:r>
        <w:rPr>
          <w:rFonts w:ascii="Times New Roman" w:hAnsi="Times New Roman" w:cs="Times New Roman"/>
        </w:rPr>
        <w:t xml:space="preserve"> - количество показателей, по которым произошел рост или уровень остался прежним;</w:t>
      </w:r>
    </w:p>
    <w:p w:rsidR="000A0F1E" w:rsidRDefault="000A0F1E" w:rsidP="000A0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Кс – количество показателей, по которым произошло снижение.</w:t>
      </w:r>
    </w:p>
    <w:p w:rsidR="000A0F1E" w:rsidRDefault="000A0F1E" w:rsidP="000A0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Налоговые и неналоговые льготы имеют положительную социальную эффективность, если значение коэффициента социальной эффективности (</w:t>
      </w:r>
      <w:proofErr w:type="spellStart"/>
      <w:r>
        <w:rPr>
          <w:rFonts w:ascii="Times New Roman" w:hAnsi="Times New Roman" w:cs="Times New Roman"/>
        </w:rPr>
        <w:t>Ксэф</w:t>
      </w:r>
      <w:proofErr w:type="spellEnd"/>
      <w:r>
        <w:rPr>
          <w:rFonts w:ascii="Times New Roman" w:hAnsi="Times New Roman" w:cs="Times New Roman"/>
        </w:rPr>
        <w:t xml:space="preserve">) больше либо равно единице (К </w:t>
      </w:r>
      <w:proofErr w:type="spellStart"/>
      <w:r>
        <w:rPr>
          <w:rFonts w:ascii="Times New Roman" w:hAnsi="Times New Roman" w:cs="Times New Roman"/>
        </w:rPr>
        <w:t>сэф</w:t>
      </w:r>
      <w:proofErr w:type="spellEnd"/>
      <w:r>
        <w:rPr>
          <w:rFonts w:ascii="Times New Roman" w:hAnsi="Times New Roman" w:cs="Times New Roman"/>
        </w:rPr>
        <w:t xml:space="preserve"> ≥1).</w:t>
      </w:r>
    </w:p>
    <w:p w:rsidR="000A0F1E" w:rsidRDefault="000A0F1E" w:rsidP="000A0F1E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Ксэф</w:t>
      </w:r>
      <w:proofErr w:type="spellEnd"/>
      <w:r>
        <w:rPr>
          <w:rFonts w:ascii="Times New Roman" w:hAnsi="Times New Roman" w:cs="Times New Roman"/>
        </w:rPr>
        <w:t xml:space="preserve"> = 2/4=0,5</w:t>
      </w:r>
    </w:p>
    <w:p w:rsidR="000A0F1E" w:rsidRDefault="000A0F1E" w:rsidP="000A0F1E">
      <w:pPr>
        <w:spacing w:after="0" w:line="240" w:lineRule="auto"/>
      </w:pPr>
    </w:p>
    <w:p w:rsidR="000A0F1E" w:rsidRDefault="000A0F1E" w:rsidP="000A0F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Показатель эффективности налоговых и неналоговых льгот (</w:t>
      </w:r>
      <w:proofErr w:type="spellStart"/>
      <w:r>
        <w:rPr>
          <w:rFonts w:ascii="Times New Roman" w:hAnsi="Times New Roman" w:cs="Times New Roman"/>
        </w:rPr>
        <w:t>ЭФнл</w:t>
      </w:r>
      <w:proofErr w:type="spellEnd"/>
      <w:r>
        <w:rPr>
          <w:rFonts w:ascii="Times New Roman" w:hAnsi="Times New Roman" w:cs="Times New Roman"/>
        </w:rPr>
        <w:t>):</w:t>
      </w:r>
    </w:p>
    <w:p w:rsidR="000A0F1E" w:rsidRDefault="000A0F1E" w:rsidP="000A0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ЭФнл</w:t>
      </w:r>
      <w:proofErr w:type="spellEnd"/>
      <w:r>
        <w:rPr>
          <w:rFonts w:ascii="Times New Roman" w:hAnsi="Times New Roman" w:cs="Times New Roman"/>
        </w:rPr>
        <w:t>= (</w:t>
      </w:r>
      <w:proofErr w:type="spellStart"/>
      <w:r>
        <w:rPr>
          <w:rFonts w:ascii="Times New Roman" w:hAnsi="Times New Roman" w:cs="Times New Roman"/>
        </w:rPr>
        <w:t>Кбэф+Кээф</w:t>
      </w:r>
      <w:proofErr w:type="spellEnd"/>
      <w:r>
        <w:rPr>
          <w:rFonts w:ascii="Times New Roman" w:hAnsi="Times New Roman" w:cs="Times New Roman"/>
        </w:rPr>
        <w:t xml:space="preserve">+ </w:t>
      </w:r>
      <w:proofErr w:type="spellStart"/>
      <w:r>
        <w:rPr>
          <w:rFonts w:ascii="Times New Roman" w:hAnsi="Times New Roman" w:cs="Times New Roman"/>
        </w:rPr>
        <w:t>Ксэф</w:t>
      </w:r>
      <w:proofErr w:type="spellEnd"/>
      <w:r>
        <w:rPr>
          <w:rFonts w:ascii="Times New Roman" w:hAnsi="Times New Roman" w:cs="Times New Roman"/>
        </w:rPr>
        <w:t>)/3</w:t>
      </w:r>
    </w:p>
    <w:p w:rsidR="000A0F1E" w:rsidRDefault="000A0F1E" w:rsidP="000A0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Налоговые и неналоговые льготы имеют положительную эффективность, если значение</w:t>
      </w:r>
    </w:p>
    <w:p w:rsidR="000A0F1E" w:rsidRDefault="000A0F1E" w:rsidP="000A0F1E">
      <w:pPr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показателя эффективности (</w:t>
      </w:r>
      <w:proofErr w:type="spellStart"/>
      <w:r>
        <w:rPr>
          <w:rFonts w:ascii="Times New Roman" w:hAnsi="Times New Roman" w:cs="Times New Roman"/>
        </w:rPr>
        <w:t>ЭФнл</w:t>
      </w:r>
      <w:proofErr w:type="spellEnd"/>
      <w:r>
        <w:rPr>
          <w:rFonts w:ascii="Times New Roman" w:hAnsi="Times New Roman" w:cs="Times New Roman"/>
        </w:rPr>
        <w:t>) больше либо равно единице (</w:t>
      </w:r>
      <w:proofErr w:type="spellStart"/>
      <w:r>
        <w:rPr>
          <w:rFonts w:ascii="Times New Roman" w:hAnsi="Times New Roman" w:cs="Times New Roman"/>
        </w:rPr>
        <w:t>ЭФнл</w:t>
      </w:r>
      <w:proofErr w:type="spellEnd"/>
      <w:r>
        <w:rPr>
          <w:rFonts w:ascii="Times New Roman" w:hAnsi="Times New Roman" w:cs="Times New Roman"/>
        </w:rPr>
        <w:t xml:space="preserve"> ≥1).</w:t>
      </w:r>
    </w:p>
    <w:p w:rsidR="000A0F1E" w:rsidRDefault="000A0F1E" w:rsidP="000A0F1E">
      <w:pPr>
        <w:jc w:val="both"/>
        <w:outlineLvl w:val="1"/>
      </w:pPr>
      <w:proofErr w:type="spellStart"/>
      <w:r>
        <w:rPr>
          <w:rFonts w:ascii="Times New Roman" w:hAnsi="Times New Roman" w:cs="Times New Roman"/>
        </w:rPr>
        <w:t>ЭФнл</w:t>
      </w:r>
      <w:proofErr w:type="spellEnd"/>
      <w:r>
        <w:rPr>
          <w:rFonts w:ascii="Times New Roman" w:hAnsi="Times New Roman" w:cs="Times New Roman"/>
        </w:rPr>
        <w:t>=(0</w:t>
      </w:r>
      <w:r w:rsidR="002C2E41">
        <w:rPr>
          <w:rFonts w:ascii="Times New Roman" w:hAnsi="Times New Roman" w:cs="Times New Roman"/>
        </w:rPr>
        <w:t>,8</w:t>
      </w:r>
      <w:r>
        <w:rPr>
          <w:rFonts w:ascii="Times New Roman" w:hAnsi="Times New Roman" w:cs="Times New Roman"/>
        </w:rPr>
        <w:t>+0</w:t>
      </w:r>
      <w:r w:rsidR="002C2E41">
        <w:rPr>
          <w:rFonts w:ascii="Times New Roman" w:hAnsi="Times New Roman" w:cs="Times New Roman"/>
        </w:rPr>
        <w:t>,25</w:t>
      </w:r>
      <w:r>
        <w:rPr>
          <w:rFonts w:ascii="Times New Roman" w:hAnsi="Times New Roman" w:cs="Times New Roman"/>
        </w:rPr>
        <w:t>+0,5)/3=0,</w:t>
      </w:r>
      <w:r w:rsidR="002C2E41">
        <w:rPr>
          <w:rFonts w:ascii="Times New Roman" w:hAnsi="Times New Roman" w:cs="Times New Roman"/>
        </w:rPr>
        <w:t>52</w:t>
      </w:r>
    </w:p>
    <w:p w:rsidR="0048787C" w:rsidRPr="0048787C" w:rsidRDefault="0048787C" w:rsidP="00487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F1E" w:rsidRDefault="000A0F1E" w:rsidP="00D976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F1E" w:rsidRDefault="000A0F1E" w:rsidP="00D976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766C" w:rsidRPr="00246692" w:rsidRDefault="00D9766C" w:rsidP="00D976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69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A0F1E" w:rsidRPr="00246692" w:rsidRDefault="00D9766C" w:rsidP="000A0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92">
        <w:rPr>
          <w:rFonts w:ascii="Times New Roman" w:hAnsi="Times New Roman" w:cs="Times New Roman"/>
          <w:sz w:val="24"/>
          <w:szCs w:val="24"/>
        </w:rPr>
        <w:tab/>
      </w:r>
      <w:r w:rsidR="000A0F1E" w:rsidRPr="00246692">
        <w:rPr>
          <w:rFonts w:ascii="Times New Roman" w:hAnsi="Times New Roman" w:cs="Times New Roman"/>
          <w:sz w:val="24"/>
          <w:szCs w:val="24"/>
        </w:rPr>
        <w:t>Решением Совета Лоухского муниципального района от 28 октября 2015 года №131 установлена ставка единого налога на вмененный доход для отдельных видов деятельности для организации потребительской кооперации – 13% (для остальных налогоплательщиков – 15%).</w:t>
      </w:r>
    </w:p>
    <w:p w:rsidR="000A0F1E" w:rsidRPr="00246692" w:rsidRDefault="000A0F1E" w:rsidP="000A0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92">
        <w:rPr>
          <w:rFonts w:ascii="Times New Roman" w:hAnsi="Times New Roman" w:cs="Times New Roman"/>
          <w:sz w:val="24"/>
          <w:szCs w:val="24"/>
        </w:rPr>
        <w:tab/>
        <w:t>Данной льготой в 201</w:t>
      </w:r>
      <w:r w:rsidR="002C2E41">
        <w:rPr>
          <w:rFonts w:ascii="Times New Roman" w:hAnsi="Times New Roman" w:cs="Times New Roman"/>
          <w:sz w:val="24"/>
          <w:szCs w:val="24"/>
        </w:rPr>
        <w:t>9</w:t>
      </w:r>
      <w:r w:rsidRPr="00246692">
        <w:rPr>
          <w:rFonts w:ascii="Times New Roman" w:hAnsi="Times New Roman" w:cs="Times New Roman"/>
          <w:sz w:val="24"/>
          <w:szCs w:val="24"/>
        </w:rPr>
        <w:t xml:space="preserve"> году воспользовался 1 налогоплательщик – </w:t>
      </w:r>
      <w:proofErr w:type="spellStart"/>
      <w:r w:rsidRPr="00246692">
        <w:rPr>
          <w:rFonts w:ascii="Times New Roman" w:hAnsi="Times New Roman" w:cs="Times New Roman"/>
          <w:sz w:val="24"/>
          <w:szCs w:val="24"/>
        </w:rPr>
        <w:t>Лоухское</w:t>
      </w:r>
      <w:proofErr w:type="spellEnd"/>
      <w:r w:rsidRPr="00246692">
        <w:rPr>
          <w:rFonts w:ascii="Times New Roman" w:hAnsi="Times New Roman" w:cs="Times New Roman"/>
          <w:sz w:val="24"/>
          <w:szCs w:val="24"/>
        </w:rPr>
        <w:t xml:space="preserve"> районное потребительское общество. Объем предоставленных льгот в 201</w:t>
      </w:r>
      <w:r w:rsidR="002C2E41">
        <w:rPr>
          <w:rFonts w:ascii="Times New Roman" w:hAnsi="Times New Roman" w:cs="Times New Roman"/>
          <w:sz w:val="24"/>
          <w:szCs w:val="24"/>
        </w:rPr>
        <w:t>9</w:t>
      </w:r>
      <w:r w:rsidRPr="00246692">
        <w:rPr>
          <w:rFonts w:ascii="Times New Roman" w:hAnsi="Times New Roman" w:cs="Times New Roman"/>
          <w:sz w:val="24"/>
          <w:szCs w:val="24"/>
        </w:rPr>
        <w:t xml:space="preserve"> году составил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C2E41">
        <w:rPr>
          <w:rFonts w:ascii="Times New Roman" w:hAnsi="Times New Roman" w:cs="Times New Roman"/>
          <w:sz w:val="24"/>
          <w:szCs w:val="24"/>
        </w:rPr>
        <w:t>63</w:t>
      </w:r>
      <w:r w:rsidRPr="002466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669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24669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46692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246692">
        <w:rPr>
          <w:rFonts w:ascii="Times New Roman" w:hAnsi="Times New Roman" w:cs="Times New Roman"/>
          <w:sz w:val="24"/>
          <w:szCs w:val="24"/>
        </w:rPr>
        <w:t>.</w:t>
      </w:r>
    </w:p>
    <w:p w:rsidR="000A0F1E" w:rsidRDefault="000A0F1E" w:rsidP="000A0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6692">
        <w:rPr>
          <w:rFonts w:ascii="Times New Roman" w:hAnsi="Times New Roman" w:cs="Times New Roman"/>
          <w:sz w:val="24"/>
          <w:szCs w:val="24"/>
        </w:rPr>
        <w:tab/>
        <w:t>Показатель эффективности налоговых льгот (</w:t>
      </w:r>
      <w:proofErr w:type="spellStart"/>
      <w:r w:rsidRPr="00246692">
        <w:rPr>
          <w:rFonts w:ascii="Times New Roman" w:hAnsi="Times New Roman" w:cs="Times New Roman"/>
          <w:sz w:val="24"/>
          <w:szCs w:val="24"/>
        </w:rPr>
        <w:t>ЭФнл</w:t>
      </w:r>
      <w:proofErr w:type="spellEnd"/>
      <w:r w:rsidRPr="00246692">
        <w:rPr>
          <w:rFonts w:ascii="Times New Roman" w:hAnsi="Times New Roman" w:cs="Times New Roman"/>
          <w:sz w:val="24"/>
          <w:szCs w:val="24"/>
        </w:rPr>
        <w:t>) определяется как отношение суммы коэффициентов бюджетной (</w:t>
      </w:r>
      <w:proofErr w:type="spellStart"/>
      <w:r w:rsidRPr="00246692">
        <w:rPr>
          <w:rFonts w:ascii="Times New Roman" w:hAnsi="Times New Roman" w:cs="Times New Roman"/>
          <w:sz w:val="24"/>
          <w:szCs w:val="24"/>
        </w:rPr>
        <w:t>Кбэф</w:t>
      </w:r>
      <w:proofErr w:type="spellEnd"/>
      <w:r w:rsidRPr="00246692">
        <w:rPr>
          <w:rFonts w:ascii="Times New Roman" w:hAnsi="Times New Roman" w:cs="Times New Roman"/>
          <w:sz w:val="24"/>
          <w:szCs w:val="24"/>
        </w:rPr>
        <w:t>), экономической (</w:t>
      </w:r>
      <w:proofErr w:type="spellStart"/>
      <w:r w:rsidRPr="00246692">
        <w:rPr>
          <w:rFonts w:ascii="Times New Roman" w:hAnsi="Times New Roman" w:cs="Times New Roman"/>
          <w:sz w:val="24"/>
          <w:szCs w:val="24"/>
        </w:rPr>
        <w:t>Кээф</w:t>
      </w:r>
      <w:proofErr w:type="spellEnd"/>
      <w:r w:rsidRPr="00246692">
        <w:rPr>
          <w:rFonts w:ascii="Times New Roman" w:hAnsi="Times New Roman" w:cs="Times New Roman"/>
          <w:sz w:val="24"/>
          <w:szCs w:val="24"/>
        </w:rPr>
        <w:t>) и социальной эффективности (</w:t>
      </w:r>
      <w:proofErr w:type="spellStart"/>
      <w:r w:rsidRPr="00246692">
        <w:rPr>
          <w:rFonts w:ascii="Times New Roman" w:hAnsi="Times New Roman" w:cs="Times New Roman"/>
          <w:sz w:val="24"/>
          <w:szCs w:val="24"/>
        </w:rPr>
        <w:t>Ксэф</w:t>
      </w:r>
      <w:proofErr w:type="spellEnd"/>
      <w:r w:rsidRPr="00246692">
        <w:rPr>
          <w:rFonts w:ascii="Times New Roman" w:hAnsi="Times New Roman" w:cs="Times New Roman"/>
          <w:sz w:val="24"/>
          <w:szCs w:val="24"/>
        </w:rPr>
        <w:t>) к числу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692">
        <w:rPr>
          <w:rFonts w:ascii="Times New Roman" w:hAnsi="Times New Roman" w:cs="Times New Roman"/>
          <w:sz w:val="24"/>
          <w:szCs w:val="24"/>
        </w:rPr>
        <w:t>указанных коэффициентов и рассчитывается по формуле:</w:t>
      </w:r>
      <w:r>
        <w:rPr>
          <w:rFonts w:ascii="Times New Roman" w:hAnsi="Times New Roman" w:cs="Times New Roman"/>
          <w:sz w:val="24"/>
          <w:szCs w:val="24"/>
        </w:rPr>
        <w:t xml:space="preserve"> сумма коэффициентов, деленная на количество коэффициентов (</w:t>
      </w:r>
      <w:proofErr w:type="spellStart"/>
      <w:r w:rsidRPr="00246692">
        <w:rPr>
          <w:rFonts w:ascii="Times New Roman" w:hAnsi="Times New Roman" w:cs="Times New Roman"/>
          <w:sz w:val="24"/>
          <w:szCs w:val="24"/>
        </w:rPr>
        <w:t>ЭФнл</w:t>
      </w:r>
      <w:proofErr w:type="spellEnd"/>
      <w:r w:rsidRPr="00246692">
        <w:rPr>
          <w:rFonts w:ascii="Times New Roman" w:hAnsi="Times New Roman" w:cs="Times New Roman"/>
          <w:sz w:val="24"/>
          <w:szCs w:val="24"/>
        </w:rPr>
        <w:t>= (</w:t>
      </w:r>
      <w:proofErr w:type="spellStart"/>
      <w:r w:rsidRPr="00246692">
        <w:rPr>
          <w:rFonts w:ascii="Times New Roman" w:hAnsi="Times New Roman" w:cs="Times New Roman"/>
          <w:sz w:val="24"/>
          <w:szCs w:val="24"/>
        </w:rPr>
        <w:t>Кбэф+Кээф</w:t>
      </w:r>
      <w:proofErr w:type="spellEnd"/>
      <w:r w:rsidRPr="00246692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246692">
        <w:rPr>
          <w:rFonts w:ascii="Times New Roman" w:hAnsi="Times New Roman" w:cs="Times New Roman"/>
          <w:sz w:val="24"/>
          <w:szCs w:val="24"/>
        </w:rPr>
        <w:t>Ксэф</w:t>
      </w:r>
      <w:proofErr w:type="spellEnd"/>
      <w:r w:rsidRPr="00246692">
        <w:rPr>
          <w:rFonts w:ascii="Times New Roman" w:hAnsi="Times New Roman" w:cs="Times New Roman"/>
          <w:sz w:val="24"/>
          <w:szCs w:val="24"/>
        </w:rPr>
        <w:t>)/3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246692">
        <w:rPr>
          <w:rFonts w:ascii="Times New Roman" w:hAnsi="Times New Roman" w:cs="Times New Roman"/>
          <w:sz w:val="24"/>
          <w:szCs w:val="24"/>
        </w:rPr>
        <w:t>Налоговые и неналоговые льготы имеют положительную эффективность, если 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692">
        <w:rPr>
          <w:rFonts w:ascii="Times New Roman" w:hAnsi="Times New Roman" w:cs="Times New Roman"/>
          <w:sz w:val="24"/>
          <w:szCs w:val="24"/>
        </w:rPr>
        <w:t>показателя эффективности (</w:t>
      </w:r>
      <w:proofErr w:type="spellStart"/>
      <w:r w:rsidRPr="00246692">
        <w:rPr>
          <w:rFonts w:ascii="Times New Roman" w:hAnsi="Times New Roman" w:cs="Times New Roman"/>
          <w:sz w:val="24"/>
          <w:szCs w:val="24"/>
        </w:rPr>
        <w:t>ЭФнл</w:t>
      </w:r>
      <w:proofErr w:type="spellEnd"/>
      <w:r w:rsidRPr="00246692">
        <w:rPr>
          <w:rFonts w:ascii="Times New Roman" w:hAnsi="Times New Roman" w:cs="Times New Roman"/>
          <w:sz w:val="24"/>
          <w:szCs w:val="24"/>
        </w:rPr>
        <w:t>) больше либо равно единице (</w:t>
      </w:r>
      <w:proofErr w:type="spellStart"/>
      <w:r w:rsidRPr="00246692">
        <w:rPr>
          <w:rFonts w:ascii="Times New Roman" w:hAnsi="Times New Roman" w:cs="Times New Roman"/>
          <w:sz w:val="24"/>
          <w:szCs w:val="24"/>
        </w:rPr>
        <w:t>ЭФнл</w:t>
      </w:r>
      <w:proofErr w:type="spellEnd"/>
      <w:r w:rsidRPr="00246692">
        <w:rPr>
          <w:rFonts w:ascii="Times New Roman" w:hAnsi="Times New Roman" w:cs="Times New Roman"/>
          <w:sz w:val="24"/>
          <w:szCs w:val="24"/>
        </w:rPr>
        <w:t xml:space="preserve"> ≥1).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райпо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201</w:t>
      </w:r>
      <w:r w:rsidR="002C2E4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г. показатель составил </w:t>
      </w:r>
      <w:r w:rsidR="002C2E41">
        <w:rPr>
          <w:rFonts w:ascii="Times New Roman" w:hAnsi="Times New Roman" w:cs="Times New Roman"/>
          <w:sz w:val="24"/>
          <w:szCs w:val="24"/>
        </w:rPr>
        <w:t xml:space="preserve">0,52 (2018 год - </w:t>
      </w:r>
      <w:r>
        <w:rPr>
          <w:rFonts w:ascii="Times New Roman" w:hAnsi="Times New Roman" w:cs="Times New Roman"/>
          <w:sz w:val="24"/>
          <w:szCs w:val="24"/>
        </w:rPr>
        <w:t>0,17</w:t>
      </w:r>
      <w:r w:rsidR="002C2E4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0F1E" w:rsidRDefault="000A0F1E" w:rsidP="000A0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Бюджетная эффективность ровна 0</w:t>
      </w:r>
      <w:r w:rsidR="002C2E41">
        <w:rPr>
          <w:rFonts w:ascii="Times New Roman" w:hAnsi="Times New Roman" w:cs="Times New Roman"/>
          <w:sz w:val="24"/>
          <w:szCs w:val="24"/>
        </w:rPr>
        <w:t xml:space="preserve">,8 </w:t>
      </w:r>
      <w:r>
        <w:rPr>
          <w:rFonts w:ascii="Times New Roman" w:hAnsi="Times New Roman" w:cs="Times New Roman"/>
          <w:sz w:val="24"/>
          <w:szCs w:val="24"/>
        </w:rPr>
        <w:t>, и зависит она от объема прироста налоговых поступлений по единому налогу на вмененный доход и суммы потерь бюджета от налоговых льгот. В нашем случае в 201</w:t>
      </w:r>
      <w:r w:rsidR="002C2E4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г. объем налоговых поступлений у</w:t>
      </w:r>
      <w:r w:rsidR="002C2E41">
        <w:rPr>
          <w:rFonts w:ascii="Times New Roman" w:hAnsi="Times New Roman" w:cs="Times New Roman"/>
          <w:sz w:val="24"/>
          <w:szCs w:val="24"/>
        </w:rPr>
        <w:t>величился</w:t>
      </w:r>
      <w:r>
        <w:rPr>
          <w:rFonts w:ascii="Times New Roman" w:hAnsi="Times New Roman" w:cs="Times New Roman"/>
          <w:sz w:val="24"/>
          <w:szCs w:val="24"/>
        </w:rPr>
        <w:t xml:space="preserve"> на 1</w:t>
      </w:r>
      <w:r w:rsidR="002C2E41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сравнению с 201</w:t>
      </w:r>
      <w:r w:rsidR="002C2E4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годом (налог на вмененный доход). </w:t>
      </w:r>
    </w:p>
    <w:p w:rsidR="000A0F1E" w:rsidRDefault="000A0F1E" w:rsidP="000A0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Экономическая эффективность ровна 0</w:t>
      </w:r>
      <w:r w:rsidR="002C2E41">
        <w:rPr>
          <w:rFonts w:ascii="Times New Roman" w:hAnsi="Times New Roman" w:cs="Times New Roman"/>
          <w:sz w:val="24"/>
          <w:szCs w:val="24"/>
        </w:rPr>
        <w:t xml:space="preserve">,25 </w:t>
      </w:r>
      <w:r>
        <w:rPr>
          <w:rFonts w:ascii="Times New Roman" w:hAnsi="Times New Roman" w:cs="Times New Roman"/>
          <w:sz w:val="24"/>
          <w:szCs w:val="24"/>
        </w:rPr>
        <w:t xml:space="preserve">, и зависит она от ряда показателей (выручка, численность работников, уплаченных налоговых платежей, приобретения (обновления) основных средств), которые должны иметь положительную динамику по сравнению с аналогичным периодом прошлого года. В нашем случае из 4 показателей, </w:t>
      </w:r>
      <w:r w:rsidR="002C2E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показателя имеют динамику к снижению</w:t>
      </w:r>
      <w:r w:rsidR="002C2E41">
        <w:rPr>
          <w:rFonts w:ascii="Times New Roman" w:hAnsi="Times New Roman" w:cs="Times New Roman"/>
          <w:sz w:val="24"/>
          <w:szCs w:val="24"/>
        </w:rPr>
        <w:t xml:space="preserve"> (1 рост по налоговым поступлениям – 102,7%)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0F1E" w:rsidRDefault="000A0F1E" w:rsidP="000A0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Социальная эффективность ровна 0,5, и зависит она от ряда показателей (среднесписочная численность, количество созданных новых рабочих мест, среднемесячная заработная плата, наличие задолженности по заработной плате, наличие проектов, связанных с благотворительностью и других социальных проектов), которые должны иметь положительную динамику. В нашем случае только 2 показателя (рост среднемесячной заработной платы на </w:t>
      </w:r>
      <w:r w:rsidR="002C2E41">
        <w:rPr>
          <w:rFonts w:ascii="Times New Roman" w:hAnsi="Times New Roman" w:cs="Times New Roman"/>
          <w:sz w:val="24"/>
          <w:szCs w:val="24"/>
        </w:rPr>
        <w:t>1,1</w:t>
      </w:r>
      <w:r>
        <w:rPr>
          <w:rFonts w:ascii="Times New Roman" w:hAnsi="Times New Roman" w:cs="Times New Roman"/>
          <w:sz w:val="24"/>
          <w:szCs w:val="24"/>
        </w:rPr>
        <w:t>% и отсутствие задолженности по заработной плате) повлияли на коэффициент.</w:t>
      </w:r>
    </w:p>
    <w:p w:rsidR="000A0F1E" w:rsidRPr="002C2E41" w:rsidRDefault="000A0F1E" w:rsidP="000A0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0F9F">
        <w:rPr>
          <w:rFonts w:ascii="Times New Roman" w:hAnsi="Times New Roman" w:cs="Times New Roman"/>
          <w:sz w:val="24"/>
          <w:szCs w:val="24"/>
        </w:rPr>
        <w:t xml:space="preserve">Результаты оценки эффективности предоставленных льгот показал, что для бюджета Лоухского муниципального района данная налоговая льгота не эффективна. Однако предприятию это дало возможность направить данные средства </w:t>
      </w:r>
      <w:r w:rsidR="002C2E41">
        <w:rPr>
          <w:rFonts w:ascii="Times New Roman" w:hAnsi="Times New Roman" w:cs="Times New Roman"/>
          <w:sz w:val="20"/>
          <w:szCs w:val="20"/>
        </w:rPr>
        <w:t xml:space="preserve">на  </w:t>
      </w:r>
      <w:r w:rsidR="002C2E41" w:rsidRPr="002C2E41">
        <w:rPr>
          <w:rFonts w:ascii="Times New Roman" w:hAnsi="Times New Roman" w:cs="Times New Roman"/>
          <w:sz w:val="24"/>
          <w:szCs w:val="24"/>
        </w:rPr>
        <w:t>возмещение части затрат по содержанию убыточных магазинов на селе</w:t>
      </w:r>
      <w:r w:rsidRPr="002C2E4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0F1E" w:rsidRDefault="000A0F1E" w:rsidP="000A0F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413F">
        <w:rPr>
          <w:rFonts w:ascii="Times New Roman" w:hAnsi="Times New Roman" w:cs="Times New Roman"/>
          <w:sz w:val="24"/>
          <w:szCs w:val="24"/>
        </w:rPr>
        <w:t xml:space="preserve">Первоначально, когда выносился вопрос </w:t>
      </w:r>
      <w:r>
        <w:rPr>
          <w:rFonts w:ascii="Times New Roman" w:hAnsi="Times New Roman" w:cs="Times New Roman"/>
          <w:sz w:val="24"/>
          <w:szCs w:val="24"/>
        </w:rPr>
        <w:t xml:space="preserve">об уменьшение ставки налога для потребительской кооперации </w:t>
      </w:r>
      <w:r w:rsidRPr="00A8413F">
        <w:rPr>
          <w:rFonts w:ascii="Times New Roman" w:hAnsi="Times New Roman" w:cs="Times New Roman"/>
          <w:sz w:val="24"/>
          <w:szCs w:val="24"/>
        </w:rPr>
        <w:t xml:space="preserve">на рассмотрение </w:t>
      </w:r>
      <w:r>
        <w:rPr>
          <w:rFonts w:ascii="Times New Roman" w:hAnsi="Times New Roman" w:cs="Times New Roman"/>
          <w:sz w:val="24"/>
          <w:szCs w:val="24"/>
        </w:rPr>
        <w:t>Совета ЛМР,</w:t>
      </w:r>
      <w:r w:rsidRPr="00A8413F">
        <w:rPr>
          <w:rFonts w:ascii="Times New Roman" w:hAnsi="Times New Roman" w:cs="Times New Roman"/>
          <w:sz w:val="24"/>
          <w:szCs w:val="24"/>
        </w:rPr>
        <w:t xml:space="preserve"> сумму </w:t>
      </w:r>
      <w:r>
        <w:rPr>
          <w:rFonts w:ascii="Times New Roman" w:hAnsi="Times New Roman" w:cs="Times New Roman"/>
          <w:sz w:val="24"/>
          <w:szCs w:val="24"/>
        </w:rPr>
        <w:t xml:space="preserve">ежегодных </w:t>
      </w:r>
      <w:r w:rsidRPr="00A8413F">
        <w:rPr>
          <w:rFonts w:ascii="Times New Roman" w:hAnsi="Times New Roman" w:cs="Times New Roman"/>
          <w:sz w:val="24"/>
          <w:szCs w:val="24"/>
        </w:rPr>
        <w:t>потерь закладыва</w:t>
      </w:r>
      <w:r>
        <w:rPr>
          <w:rFonts w:ascii="Times New Roman" w:hAnsi="Times New Roman" w:cs="Times New Roman"/>
          <w:sz w:val="24"/>
          <w:szCs w:val="24"/>
        </w:rPr>
        <w:t>ли в размере  324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r w:rsidRPr="00A8413F">
        <w:rPr>
          <w:rFonts w:ascii="Times New Roman" w:hAnsi="Times New Roman" w:cs="Times New Roman"/>
          <w:sz w:val="24"/>
          <w:szCs w:val="24"/>
        </w:rPr>
        <w:t>. Приход в район федеральных торговых сетей «</w:t>
      </w:r>
      <w:proofErr w:type="spellStart"/>
      <w:r w:rsidRPr="00A8413F">
        <w:rPr>
          <w:rFonts w:ascii="Times New Roman" w:hAnsi="Times New Roman" w:cs="Times New Roman"/>
          <w:sz w:val="24"/>
          <w:szCs w:val="24"/>
        </w:rPr>
        <w:t>Дикси</w:t>
      </w:r>
      <w:proofErr w:type="spellEnd"/>
      <w:r w:rsidRPr="00A8413F">
        <w:rPr>
          <w:rFonts w:ascii="Times New Roman" w:hAnsi="Times New Roman" w:cs="Times New Roman"/>
          <w:sz w:val="24"/>
          <w:szCs w:val="24"/>
        </w:rPr>
        <w:t xml:space="preserve">», «Магнит», «Пятерочка» привело к сокращению объемов товарооборота субъектов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и падением рентабельности</w:t>
      </w:r>
      <w:r w:rsidRPr="00A841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 давая эту льготу, мы уже планировали, что эффективность от предоставления данной налоговой льготы будет 0.</w:t>
      </w:r>
    </w:p>
    <w:p w:rsidR="000A0F1E" w:rsidRDefault="000A0F1E" w:rsidP="000A0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экономического развития</w:t>
      </w:r>
    </w:p>
    <w:p w:rsidR="000A0F1E" w:rsidRDefault="000A0F1E" w:rsidP="000A0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37EA4">
        <w:rPr>
          <w:rFonts w:ascii="Times New Roman" w:hAnsi="Times New Roman" w:cs="Times New Roman"/>
          <w:sz w:val="24"/>
          <w:szCs w:val="24"/>
        </w:rPr>
        <w:tab/>
      </w:r>
      <w:r w:rsidR="00A37EA4">
        <w:rPr>
          <w:rFonts w:ascii="Times New Roman" w:hAnsi="Times New Roman" w:cs="Times New Roman"/>
          <w:sz w:val="24"/>
          <w:szCs w:val="24"/>
        </w:rPr>
        <w:tab/>
      </w:r>
      <w:r w:rsidR="00A37EA4">
        <w:rPr>
          <w:rFonts w:ascii="Times New Roman" w:hAnsi="Times New Roman" w:cs="Times New Roman"/>
          <w:sz w:val="24"/>
          <w:szCs w:val="24"/>
        </w:rPr>
        <w:tab/>
      </w:r>
      <w:r w:rsidR="00A37EA4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И.М.Гончарова</w:t>
      </w:r>
      <w:proofErr w:type="spellEnd"/>
    </w:p>
    <w:p w:rsidR="00D9766C" w:rsidRPr="000A0F1E" w:rsidRDefault="002C2E41" w:rsidP="000A0F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0A0F1E">
        <w:rPr>
          <w:rFonts w:ascii="Times New Roman" w:hAnsi="Times New Roman" w:cs="Times New Roman"/>
          <w:sz w:val="24"/>
          <w:szCs w:val="24"/>
        </w:rPr>
        <w:t>.05.20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A0F1E">
        <w:rPr>
          <w:rFonts w:ascii="Times New Roman" w:hAnsi="Times New Roman" w:cs="Times New Roman"/>
          <w:sz w:val="24"/>
          <w:szCs w:val="24"/>
        </w:rPr>
        <w:t>г.</w:t>
      </w:r>
    </w:p>
    <w:sectPr w:rsidR="00D9766C" w:rsidRPr="000A0F1E" w:rsidSect="004878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8787C"/>
    <w:rsid w:val="0009072B"/>
    <w:rsid w:val="000A0F1E"/>
    <w:rsid w:val="00120F99"/>
    <w:rsid w:val="002C2E41"/>
    <w:rsid w:val="00336B53"/>
    <w:rsid w:val="00396C24"/>
    <w:rsid w:val="0048787C"/>
    <w:rsid w:val="004B4D2E"/>
    <w:rsid w:val="004C345A"/>
    <w:rsid w:val="005071DC"/>
    <w:rsid w:val="00593B8C"/>
    <w:rsid w:val="00596F1C"/>
    <w:rsid w:val="006A1635"/>
    <w:rsid w:val="00701630"/>
    <w:rsid w:val="00707572"/>
    <w:rsid w:val="00755A13"/>
    <w:rsid w:val="007B121E"/>
    <w:rsid w:val="00891A23"/>
    <w:rsid w:val="00921758"/>
    <w:rsid w:val="00A37EA4"/>
    <w:rsid w:val="00AE19D5"/>
    <w:rsid w:val="00AE75E3"/>
    <w:rsid w:val="00B25010"/>
    <w:rsid w:val="00B65E48"/>
    <w:rsid w:val="00BE71BA"/>
    <w:rsid w:val="00C926AB"/>
    <w:rsid w:val="00CC57CA"/>
    <w:rsid w:val="00D34824"/>
    <w:rsid w:val="00D974A4"/>
    <w:rsid w:val="00D9766C"/>
    <w:rsid w:val="00E86CD6"/>
    <w:rsid w:val="00F8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824"/>
  </w:style>
  <w:style w:type="paragraph" w:styleId="1">
    <w:name w:val="heading 1"/>
    <w:basedOn w:val="a"/>
    <w:next w:val="a"/>
    <w:link w:val="10"/>
    <w:qFormat/>
    <w:rsid w:val="00B65E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8787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Основной текст 2 Знак"/>
    <w:basedOn w:val="a0"/>
    <w:link w:val="2"/>
    <w:rsid w:val="0048787C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0">
    <w:name w:val="Заголовок 1 Знак"/>
    <w:basedOn w:val="a0"/>
    <w:link w:val="1"/>
    <w:rsid w:val="00B65E48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33466-C355-4679-A2ED-56986501E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Пользователь</cp:lastModifiedBy>
  <cp:revision>15</cp:revision>
  <dcterms:created xsi:type="dcterms:W3CDTF">2017-09-01T06:07:00Z</dcterms:created>
  <dcterms:modified xsi:type="dcterms:W3CDTF">2020-06-02T12:45:00Z</dcterms:modified>
</cp:coreProperties>
</file>