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FE4" w:rsidRPr="007C54C2" w:rsidRDefault="00D42FE4" w:rsidP="007C54C2">
      <w:pPr>
        <w:pStyle w:val="ConsPlusNormal"/>
        <w:jc w:val="center"/>
        <w:outlineLvl w:val="3"/>
        <w:rPr>
          <w:szCs w:val="24"/>
        </w:rPr>
      </w:pPr>
    </w:p>
    <w:tbl>
      <w:tblPr>
        <w:tblpPr w:leftFromText="180" w:rightFromText="180" w:tblpY="586"/>
        <w:tblW w:w="0" w:type="auto"/>
        <w:tblLayout w:type="fixed"/>
        <w:tblCellMar>
          <w:left w:w="70" w:type="dxa"/>
          <w:right w:w="70" w:type="dxa"/>
        </w:tblCellMar>
        <w:tblLook w:val="0000"/>
      </w:tblPr>
      <w:tblGrid>
        <w:gridCol w:w="9211"/>
      </w:tblGrid>
      <w:tr w:rsidR="007C54C2" w:rsidRPr="007C54C2" w:rsidTr="007C54C2">
        <w:trPr>
          <w:trHeight w:val="3125"/>
        </w:trPr>
        <w:tc>
          <w:tcPr>
            <w:tcW w:w="9211" w:type="dxa"/>
          </w:tcPr>
          <w:p w:rsidR="007C54C2" w:rsidRPr="007C54C2" w:rsidRDefault="007C54C2" w:rsidP="007C54C2">
            <w:pPr>
              <w:snapToGrid w:val="0"/>
              <w:spacing w:after="0"/>
              <w:jc w:val="center"/>
              <w:rPr>
                <w:rFonts w:ascii="Times New Roman" w:hAnsi="Times New Roman" w:cs="Times New Roman"/>
                <w:b/>
                <w:sz w:val="24"/>
                <w:szCs w:val="24"/>
              </w:rPr>
            </w:pPr>
          </w:p>
          <w:p w:rsidR="007C54C2" w:rsidRPr="007C54C2" w:rsidRDefault="007C54C2" w:rsidP="007C54C2">
            <w:pPr>
              <w:spacing w:after="0"/>
              <w:jc w:val="center"/>
              <w:rPr>
                <w:rFonts w:ascii="Times New Roman" w:hAnsi="Times New Roman" w:cs="Times New Roman"/>
                <w:b/>
                <w:sz w:val="24"/>
                <w:szCs w:val="24"/>
              </w:rPr>
            </w:pPr>
          </w:p>
          <w:p w:rsidR="007C54C2" w:rsidRPr="007C54C2" w:rsidRDefault="007C54C2" w:rsidP="007C54C2">
            <w:pPr>
              <w:spacing w:after="0"/>
              <w:jc w:val="center"/>
              <w:rPr>
                <w:rFonts w:ascii="Times New Roman" w:hAnsi="Times New Roman" w:cs="Times New Roman"/>
                <w:b/>
                <w:sz w:val="24"/>
                <w:szCs w:val="24"/>
              </w:rPr>
            </w:pPr>
            <w:r w:rsidRPr="007C54C2">
              <w:rPr>
                <w:rFonts w:ascii="Times New Roman" w:hAnsi="Times New Roman" w:cs="Times New Roman"/>
                <w:b/>
                <w:sz w:val="24"/>
                <w:szCs w:val="24"/>
              </w:rPr>
              <w:t>РЕСПУБЛИКА КАРЕЛИЯ</w:t>
            </w:r>
          </w:p>
          <w:p w:rsidR="007C54C2" w:rsidRPr="007C54C2" w:rsidRDefault="007C54C2" w:rsidP="007C54C2">
            <w:pPr>
              <w:spacing w:after="0"/>
              <w:jc w:val="center"/>
              <w:rPr>
                <w:rFonts w:ascii="Times New Roman" w:hAnsi="Times New Roman" w:cs="Times New Roman"/>
                <w:b/>
                <w:sz w:val="24"/>
                <w:szCs w:val="24"/>
              </w:rPr>
            </w:pPr>
            <w:r w:rsidRPr="007C54C2">
              <w:rPr>
                <w:rFonts w:ascii="Times New Roman" w:hAnsi="Times New Roman" w:cs="Times New Roman"/>
                <w:b/>
                <w:sz w:val="24"/>
                <w:szCs w:val="24"/>
              </w:rPr>
              <w:t>СОВЕТ ЛОУХСКОГО МУНИЦИПАЛЬНОГО РАЙОНА</w:t>
            </w:r>
          </w:p>
          <w:p w:rsidR="007C54C2" w:rsidRPr="007C54C2" w:rsidRDefault="007C54C2" w:rsidP="007C54C2">
            <w:pPr>
              <w:spacing w:after="0"/>
              <w:jc w:val="center"/>
              <w:rPr>
                <w:rFonts w:ascii="Times New Roman" w:hAnsi="Times New Roman" w:cs="Times New Roman"/>
                <w:b/>
                <w:sz w:val="24"/>
                <w:szCs w:val="24"/>
              </w:rPr>
            </w:pPr>
          </w:p>
          <w:p w:rsidR="007C54C2" w:rsidRPr="007C54C2" w:rsidRDefault="007C54C2" w:rsidP="007C54C2">
            <w:pPr>
              <w:spacing w:after="0"/>
              <w:jc w:val="center"/>
              <w:rPr>
                <w:rFonts w:ascii="Times New Roman" w:hAnsi="Times New Roman" w:cs="Times New Roman"/>
                <w:b/>
                <w:sz w:val="24"/>
                <w:szCs w:val="24"/>
              </w:rPr>
            </w:pPr>
            <w:r w:rsidRPr="007C54C2">
              <w:rPr>
                <w:rFonts w:ascii="Times New Roman" w:hAnsi="Times New Roman" w:cs="Times New Roman"/>
                <w:b/>
                <w:sz w:val="24"/>
                <w:szCs w:val="24"/>
              </w:rPr>
              <w:t xml:space="preserve">РЕШЕНИЕ № </w:t>
            </w:r>
            <w:r w:rsidR="007A77FF">
              <w:rPr>
                <w:rFonts w:ascii="Times New Roman" w:hAnsi="Times New Roman" w:cs="Times New Roman"/>
                <w:b/>
                <w:sz w:val="24"/>
                <w:szCs w:val="24"/>
              </w:rPr>
              <w:t>306</w:t>
            </w:r>
          </w:p>
          <w:p w:rsidR="007C54C2" w:rsidRDefault="007A77FF" w:rsidP="007C54C2">
            <w:pPr>
              <w:spacing w:after="0"/>
              <w:jc w:val="center"/>
              <w:rPr>
                <w:rFonts w:ascii="Times New Roman" w:hAnsi="Times New Roman" w:cs="Times New Roman"/>
                <w:b/>
                <w:sz w:val="24"/>
                <w:szCs w:val="24"/>
              </w:rPr>
            </w:pPr>
            <w:r>
              <w:rPr>
                <w:rFonts w:ascii="Times New Roman" w:hAnsi="Times New Roman" w:cs="Times New Roman"/>
                <w:b/>
                <w:sz w:val="24"/>
                <w:szCs w:val="24"/>
                <w:lang w:val="en-US"/>
              </w:rPr>
              <w:t>XXXXI</w:t>
            </w:r>
            <w:r w:rsidR="007C54C2" w:rsidRPr="007C54C2">
              <w:rPr>
                <w:rFonts w:ascii="Times New Roman" w:hAnsi="Times New Roman" w:cs="Times New Roman"/>
                <w:b/>
                <w:sz w:val="24"/>
                <w:szCs w:val="24"/>
              </w:rPr>
              <w:t xml:space="preserve"> сессии </w:t>
            </w:r>
            <w:r w:rsidR="007C54C2" w:rsidRPr="007C54C2">
              <w:rPr>
                <w:rFonts w:ascii="Times New Roman" w:hAnsi="Times New Roman" w:cs="Times New Roman"/>
                <w:b/>
                <w:sz w:val="24"/>
                <w:szCs w:val="24"/>
                <w:lang w:val="en-US"/>
              </w:rPr>
              <w:t>III</w:t>
            </w:r>
            <w:r w:rsidR="007C54C2" w:rsidRPr="007C54C2">
              <w:rPr>
                <w:rFonts w:ascii="Times New Roman" w:hAnsi="Times New Roman" w:cs="Times New Roman"/>
                <w:b/>
                <w:sz w:val="24"/>
                <w:szCs w:val="24"/>
              </w:rPr>
              <w:t xml:space="preserve"> созыва</w:t>
            </w:r>
          </w:p>
          <w:p w:rsidR="007C54C2" w:rsidRPr="007C54C2" w:rsidRDefault="007C54C2" w:rsidP="007C54C2">
            <w:pPr>
              <w:spacing w:after="0"/>
              <w:jc w:val="center"/>
              <w:rPr>
                <w:rFonts w:ascii="Times New Roman" w:hAnsi="Times New Roman" w:cs="Times New Roman"/>
                <w:b/>
                <w:sz w:val="24"/>
                <w:szCs w:val="24"/>
              </w:rPr>
            </w:pPr>
          </w:p>
          <w:p w:rsidR="007C54C2" w:rsidRPr="007C54C2" w:rsidRDefault="007C54C2" w:rsidP="007C54C2">
            <w:pPr>
              <w:spacing w:after="0"/>
              <w:rPr>
                <w:rFonts w:ascii="Times New Roman" w:hAnsi="Times New Roman" w:cs="Times New Roman"/>
                <w:sz w:val="24"/>
                <w:szCs w:val="24"/>
              </w:rPr>
            </w:pPr>
            <w:r w:rsidRPr="007C54C2">
              <w:rPr>
                <w:rFonts w:ascii="Times New Roman" w:hAnsi="Times New Roman" w:cs="Times New Roman"/>
                <w:sz w:val="24"/>
                <w:szCs w:val="24"/>
              </w:rPr>
              <w:t xml:space="preserve">п. Лоухи                                                                                     </w:t>
            </w:r>
            <w:r w:rsidR="007A77FF">
              <w:rPr>
                <w:rFonts w:ascii="Times New Roman" w:hAnsi="Times New Roman" w:cs="Times New Roman"/>
                <w:sz w:val="24"/>
                <w:szCs w:val="24"/>
              </w:rPr>
              <w:t xml:space="preserve">             от  26</w:t>
            </w:r>
            <w:r w:rsidR="007A77FF" w:rsidRPr="007A77FF">
              <w:rPr>
                <w:rFonts w:ascii="Times New Roman" w:hAnsi="Times New Roman" w:cs="Times New Roman"/>
                <w:sz w:val="24"/>
                <w:szCs w:val="24"/>
              </w:rPr>
              <w:t xml:space="preserve"> </w:t>
            </w:r>
            <w:r w:rsidR="007A77FF">
              <w:rPr>
                <w:rFonts w:ascii="Times New Roman" w:hAnsi="Times New Roman" w:cs="Times New Roman"/>
                <w:sz w:val="24"/>
                <w:szCs w:val="24"/>
              </w:rPr>
              <w:t>марта 20</w:t>
            </w:r>
            <w:r w:rsidR="007A77FF" w:rsidRPr="007A77FF">
              <w:rPr>
                <w:rFonts w:ascii="Times New Roman" w:hAnsi="Times New Roman" w:cs="Times New Roman"/>
                <w:sz w:val="24"/>
                <w:szCs w:val="24"/>
              </w:rPr>
              <w:t>18</w:t>
            </w:r>
            <w:r w:rsidRPr="007C54C2">
              <w:rPr>
                <w:rFonts w:ascii="Times New Roman" w:hAnsi="Times New Roman" w:cs="Times New Roman"/>
                <w:sz w:val="24"/>
                <w:szCs w:val="24"/>
              </w:rPr>
              <w:t xml:space="preserve"> года</w:t>
            </w:r>
          </w:p>
          <w:p w:rsidR="007C54C2" w:rsidRPr="007C54C2" w:rsidRDefault="007C54C2" w:rsidP="007C54C2">
            <w:pPr>
              <w:spacing w:after="0"/>
              <w:rPr>
                <w:rFonts w:ascii="Times New Roman" w:hAnsi="Times New Roman" w:cs="Times New Roman"/>
                <w:b/>
                <w:sz w:val="24"/>
                <w:szCs w:val="24"/>
              </w:rPr>
            </w:pPr>
          </w:p>
        </w:tc>
      </w:tr>
    </w:tbl>
    <w:p w:rsidR="00A454FB" w:rsidRDefault="00A454FB" w:rsidP="00A454FB">
      <w:pPr>
        <w:pStyle w:val="ConsPlusTitle"/>
        <w:rPr>
          <w:rFonts w:ascii="Times New Roman" w:hAnsi="Times New Roman" w:cs="Times New Roman"/>
          <w:b w:val="0"/>
          <w:sz w:val="24"/>
          <w:szCs w:val="24"/>
        </w:rPr>
      </w:pPr>
    </w:p>
    <w:p w:rsidR="00A454FB" w:rsidRDefault="00A454FB" w:rsidP="007C54C2">
      <w:pPr>
        <w:pStyle w:val="ConsPlusTitle"/>
        <w:jc w:val="center"/>
        <w:rPr>
          <w:rFonts w:ascii="Times New Roman" w:hAnsi="Times New Roman" w:cs="Times New Roman"/>
          <w:b w:val="0"/>
          <w:sz w:val="24"/>
          <w:szCs w:val="24"/>
        </w:rPr>
      </w:pPr>
    </w:p>
    <w:p w:rsidR="00A454FB" w:rsidRDefault="00A454FB" w:rsidP="007C54C2">
      <w:pPr>
        <w:pStyle w:val="ConsPlusTitle"/>
        <w:jc w:val="center"/>
        <w:rPr>
          <w:rFonts w:ascii="Times New Roman" w:hAnsi="Times New Roman" w:cs="Times New Roman"/>
          <w:b w:val="0"/>
          <w:sz w:val="24"/>
          <w:szCs w:val="24"/>
        </w:rPr>
      </w:pPr>
    </w:p>
    <w:p w:rsidR="007C54C2" w:rsidRDefault="007C54C2" w:rsidP="007C54C2">
      <w:pPr>
        <w:pStyle w:val="ConsPlusTitle"/>
        <w:jc w:val="center"/>
        <w:rPr>
          <w:rFonts w:ascii="Times New Roman" w:hAnsi="Times New Roman" w:cs="Times New Roman"/>
          <w:b w:val="0"/>
          <w:sz w:val="24"/>
          <w:szCs w:val="24"/>
        </w:rPr>
      </w:pPr>
      <w:r w:rsidRPr="007C54C2">
        <w:rPr>
          <w:rFonts w:ascii="Times New Roman" w:hAnsi="Times New Roman" w:cs="Times New Roman"/>
          <w:b w:val="0"/>
          <w:sz w:val="24"/>
          <w:szCs w:val="24"/>
        </w:rPr>
        <w:t xml:space="preserve">Об утверждении </w:t>
      </w:r>
      <w:r>
        <w:rPr>
          <w:rFonts w:ascii="Times New Roman" w:hAnsi="Times New Roman" w:cs="Times New Roman"/>
          <w:b w:val="0"/>
          <w:sz w:val="24"/>
          <w:szCs w:val="24"/>
        </w:rPr>
        <w:t>местных нормативов градостроительного проектирования</w:t>
      </w:r>
    </w:p>
    <w:p w:rsidR="007C54C2" w:rsidRPr="007C54C2" w:rsidRDefault="008D2841" w:rsidP="007C54C2">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Лоухского муниципального района</w:t>
      </w:r>
    </w:p>
    <w:p w:rsidR="007C54C2" w:rsidRPr="007C54C2" w:rsidRDefault="007C54C2" w:rsidP="007C54C2">
      <w:pPr>
        <w:pStyle w:val="ConsPlusTitle"/>
        <w:jc w:val="center"/>
        <w:rPr>
          <w:rFonts w:ascii="Times New Roman" w:hAnsi="Times New Roman" w:cs="Times New Roman"/>
          <w:b w:val="0"/>
          <w:sz w:val="24"/>
          <w:szCs w:val="24"/>
        </w:rPr>
      </w:pPr>
    </w:p>
    <w:p w:rsidR="007C54C2" w:rsidRPr="007C54C2" w:rsidRDefault="007C54C2" w:rsidP="007C54C2">
      <w:pPr>
        <w:pStyle w:val="ConsPlusTitle"/>
        <w:jc w:val="center"/>
        <w:rPr>
          <w:rFonts w:ascii="Times New Roman" w:hAnsi="Times New Roman" w:cs="Times New Roman"/>
          <w:b w:val="0"/>
          <w:sz w:val="24"/>
          <w:szCs w:val="24"/>
        </w:rPr>
      </w:pPr>
    </w:p>
    <w:p w:rsidR="007C54C2" w:rsidRPr="007C54C2" w:rsidRDefault="00766014" w:rsidP="007C54C2">
      <w:pPr>
        <w:autoSpaceDE w:val="0"/>
        <w:spacing w:after="0"/>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п. 2 ч. 2 ст. 8 Градостроительного кодекса Российской Федерации от 29.12.2004 № 190-ФЗ, в</w:t>
      </w:r>
      <w:r w:rsidR="007C54C2" w:rsidRPr="007C54C2">
        <w:rPr>
          <w:rFonts w:ascii="Times New Roman" w:hAnsi="Times New Roman" w:cs="Times New Roman"/>
          <w:sz w:val="24"/>
          <w:szCs w:val="24"/>
        </w:rPr>
        <w:t xml:space="preserve"> соответст</w:t>
      </w:r>
      <w:r w:rsidR="008D2841">
        <w:rPr>
          <w:rFonts w:ascii="Times New Roman" w:hAnsi="Times New Roman" w:cs="Times New Roman"/>
          <w:sz w:val="24"/>
          <w:szCs w:val="24"/>
        </w:rPr>
        <w:t>вии с</w:t>
      </w:r>
      <w:r w:rsidR="007C54C2">
        <w:rPr>
          <w:rFonts w:ascii="Times New Roman" w:hAnsi="Times New Roman" w:cs="Times New Roman"/>
          <w:sz w:val="24"/>
          <w:szCs w:val="24"/>
        </w:rPr>
        <w:t xml:space="preserve"> ч. 1 ст. 29.4 Градостроительного кодекса Российской Федерации от 29.12.2004 № 190-ФЗ</w:t>
      </w:r>
      <w:r w:rsidR="00C64F31">
        <w:rPr>
          <w:rFonts w:ascii="Times New Roman" w:hAnsi="Times New Roman" w:cs="Times New Roman"/>
          <w:sz w:val="24"/>
          <w:szCs w:val="24"/>
        </w:rPr>
        <w:t>:</w:t>
      </w:r>
      <w:r w:rsidR="007C54C2">
        <w:rPr>
          <w:rFonts w:ascii="Times New Roman" w:hAnsi="Times New Roman" w:cs="Times New Roman"/>
          <w:sz w:val="24"/>
          <w:szCs w:val="24"/>
        </w:rPr>
        <w:t xml:space="preserve">  </w:t>
      </w:r>
      <w:r w:rsidR="007C54C2" w:rsidRPr="007C54C2">
        <w:rPr>
          <w:rFonts w:ascii="Times New Roman" w:hAnsi="Times New Roman" w:cs="Times New Roman"/>
          <w:sz w:val="24"/>
          <w:szCs w:val="24"/>
        </w:rPr>
        <w:t xml:space="preserve">                                  </w:t>
      </w:r>
    </w:p>
    <w:p w:rsidR="007C54C2" w:rsidRPr="007C54C2" w:rsidRDefault="007C54C2" w:rsidP="007C54C2">
      <w:pPr>
        <w:autoSpaceDE w:val="0"/>
        <w:spacing w:after="0"/>
        <w:ind w:firstLine="540"/>
        <w:jc w:val="both"/>
        <w:rPr>
          <w:rFonts w:ascii="Times New Roman" w:hAnsi="Times New Roman" w:cs="Times New Roman"/>
          <w:sz w:val="24"/>
          <w:szCs w:val="24"/>
        </w:rPr>
      </w:pPr>
    </w:p>
    <w:p w:rsidR="007C54C2" w:rsidRPr="007C54C2" w:rsidRDefault="007C54C2" w:rsidP="007C54C2">
      <w:pPr>
        <w:autoSpaceDE w:val="0"/>
        <w:spacing w:after="0"/>
        <w:ind w:firstLine="540"/>
        <w:jc w:val="both"/>
        <w:rPr>
          <w:rFonts w:ascii="Times New Roman" w:hAnsi="Times New Roman" w:cs="Times New Roman"/>
          <w:sz w:val="24"/>
          <w:szCs w:val="24"/>
        </w:rPr>
      </w:pPr>
    </w:p>
    <w:p w:rsidR="007C54C2" w:rsidRPr="007C54C2" w:rsidRDefault="00A454FB" w:rsidP="00A454FB">
      <w:pPr>
        <w:autoSpaceDE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                             </w:t>
      </w:r>
      <w:r w:rsidR="007C54C2" w:rsidRPr="007C54C2">
        <w:rPr>
          <w:rFonts w:ascii="Times New Roman" w:hAnsi="Times New Roman" w:cs="Times New Roman"/>
          <w:sz w:val="24"/>
          <w:szCs w:val="24"/>
        </w:rPr>
        <w:t>Совет Лоухского муниципального района</w:t>
      </w:r>
    </w:p>
    <w:p w:rsidR="007C54C2" w:rsidRPr="007C54C2" w:rsidRDefault="007C54C2" w:rsidP="007C54C2">
      <w:pPr>
        <w:autoSpaceDE w:val="0"/>
        <w:spacing w:after="0"/>
        <w:ind w:firstLine="540"/>
        <w:rPr>
          <w:rFonts w:ascii="Times New Roman" w:hAnsi="Times New Roman" w:cs="Times New Roman"/>
          <w:b/>
          <w:bCs/>
          <w:sz w:val="24"/>
          <w:szCs w:val="24"/>
        </w:rPr>
      </w:pPr>
      <w:r w:rsidRPr="007C54C2">
        <w:rPr>
          <w:rFonts w:ascii="Times New Roman" w:hAnsi="Times New Roman" w:cs="Times New Roman"/>
          <w:b/>
          <w:bCs/>
          <w:sz w:val="24"/>
          <w:szCs w:val="24"/>
        </w:rPr>
        <w:t xml:space="preserve">                                                         </w:t>
      </w:r>
      <w:proofErr w:type="gramStart"/>
      <w:r w:rsidRPr="007C54C2">
        <w:rPr>
          <w:rFonts w:ascii="Times New Roman" w:hAnsi="Times New Roman" w:cs="Times New Roman"/>
          <w:b/>
          <w:bCs/>
          <w:sz w:val="24"/>
          <w:szCs w:val="24"/>
        </w:rPr>
        <w:t>Р</w:t>
      </w:r>
      <w:proofErr w:type="gramEnd"/>
      <w:r w:rsidRPr="007C54C2">
        <w:rPr>
          <w:rFonts w:ascii="Times New Roman" w:hAnsi="Times New Roman" w:cs="Times New Roman"/>
          <w:b/>
          <w:bCs/>
          <w:sz w:val="24"/>
          <w:szCs w:val="24"/>
        </w:rPr>
        <w:t xml:space="preserve"> Е Ш И Л:</w:t>
      </w:r>
    </w:p>
    <w:p w:rsidR="007C54C2" w:rsidRPr="007C54C2" w:rsidRDefault="007C54C2" w:rsidP="007C54C2">
      <w:pPr>
        <w:autoSpaceDE w:val="0"/>
        <w:spacing w:after="0"/>
        <w:ind w:firstLine="540"/>
        <w:jc w:val="center"/>
        <w:rPr>
          <w:rFonts w:ascii="Times New Roman" w:hAnsi="Times New Roman" w:cs="Times New Roman"/>
          <w:b/>
          <w:bCs/>
          <w:sz w:val="24"/>
          <w:szCs w:val="24"/>
        </w:rPr>
      </w:pPr>
    </w:p>
    <w:p w:rsidR="002F5E5C" w:rsidRDefault="007C54C2" w:rsidP="002F5E5C">
      <w:pPr>
        <w:pStyle w:val="1"/>
        <w:numPr>
          <w:ilvl w:val="0"/>
          <w:numId w:val="1"/>
        </w:numPr>
        <w:tabs>
          <w:tab w:val="left" w:pos="993"/>
        </w:tabs>
        <w:ind w:left="284" w:firstLine="283"/>
        <w:jc w:val="both"/>
        <w:rPr>
          <w:szCs w:val="24"/>
        </w:rPr>
      </w:pPr>
      <w:r w:rsidRPr="007C54C2">
        <w:rPr>
          <w:szCs w:val="24"/>
        </w:rPr>
        <w:t xml:space="preserve">Утвердить </w:t>
      </w:r>
      <w:r w:rsidR="002F5E5C">
        <w:rPr>
          <w:szCs w:val="24"/>
        </w:rPr>
        <w:t xml:space="preserve">местные нормативы градостроительного проектирования </w:t>
      </w:r>
    </w:p>
    <w:p w:rsidR="002F5E5C" w:rsidRPr="002F5E5C" w:rsidRDefault="008D2841" w:rsidP="002F5E5C">
      <w:pPr>
        <w:pStyle w:val="1"/>
        <w:jc w:val="both"/>
        <w:rPr>
          <w:szCs w:val="24"/>
        </w:rPr>
      </w:pPr>
      <w:r>
        <w:rPr>
          <w:szCs w:val="24"/>
        </w:rPr>
        <w:t>Лоухского муниципального района</w:t>
      </w:r>
      <w:r w:rsidR="002F5E5C">
        <w:rPr>
          <w:szCs w:val="24"/>
        </w:rPr>
        <w:t xml:space="preserve"> согласно приложению 1 к настоящему Решению</w:t>
      </w:r>
      <w:r w:rsidR="002F5E5C" w:rsidRPr="002F5E5C">
        <w:rPr>
          <w:szCs w:val="24"/>
        </w:rPr>
        <w:t>;</w:t>
      </w:r>
    </w:p>
    <w:p w:rsidR="008D2841" w:rsidRDefault="002F5E5C" w:rsidP="002F5E5C">
      <w:pPr>
        <w:pStyle w:val="1"/>
        <w:numPr>
          <w:ilvl w:val="0"/>
          <w:numId w:val="1"/>
        </w:numPr>
        <w:tabs>
          <w:tab w:val="left" w:pos="993"/>
        </w:tabs>
        <w:ind w:hanging="153"/>
        <w:jc w:val="both"/>
        <w:rPr>
          <w:szCs w:val="24"/>
        </w:rPr>
      </w:pPr>
      <w:r>
        <w:rPr>
          <w:szCs w:val="24"/>
        </w:rPr>
        <w:t>Утвержденные нормативы градостроительного проектирования</w:t>
      </w:r>
      <w:r w:rsidR="008D2841">
        <w:rPr>
          <w:szCs w:val="24"/>
        </w:rPr>
        <w:t xml:space="preserve"> Лоухского </w:t>
      </w:r>
    </w:p>
    <w:p w:rsidR="007C54C2" w:rsidRPr="008D2841" w:rsidRDefault="008D2841" w:rsidP="008D2841">
      <w:pPr>
        <w:pStyle w:val="1"/>
        <w:tabs>
          <w:tab w:val="left" w:pos="993"/>
        </w:tabs>
        <w:jc w:val="both"/>
        <w:rPr>
          <w:szCs w:val="24"/>
        </w:rPr>
      </w:pPr>
      <w:r>
        <w:rPr>
          <w:szCs w:val="24"/>
        </w:rPr>
        <w:t>муниципального района</w:t>
      </w:r>
      <w:r w:rsidR="002F5E5C" w:rsidRPr="008D2841">
        <w:rPr>
          <w:szCs w:val="24"/>
        </w:rPr>
        <w:t xml:space="preserve"> разместить в Федеральной государственной информационной системе территориального планирования.</w:t>
      </w:r>
    </w:p>
    <w:p w:rsidR="007C54C2" w:rsidRPr="007C54C2" w:rsidRDefault="007C54C2" w:rsidP="007C54C2">
      <w:pPr>
        <w:spacing w:after="0"/>
        <w:jc w:val="both"/>
        <w:rPr>
          <w:rFonts w:ascii="Times New Roman" w:hAnsi="Times New Roman" w:cs="Times New Roman"/>
          <w:sz w:val="24"/>
          <w:szCs w:val="24"/>
        </w:rPr>
      </w:pPr>
    </w:p>
    <w:p w:rsidR="007C54C2" w:rsidRPr="007C54C2" w:rsidRDefault="007C54C2" w:rsidP="007C54C2">
      <w:pPr>
        <w:spacing w:after="0"/>
        <w:jc w:val="both"/>
        <w:rPr>
          <w:rFonts w:ascii="Times New Roman" w:hAnsi="Times New Roman" w:cs="Times New Roman"/>
          <w:sz w:val="24"/>
          <w:szCs w:val="24"/>
        </w:rPr>
      </w:pPr>
    </w:p>
    <w:p w:rsidR="007C54C2" w:rsidRPr="007C54C2" w:rsidRDefault="007C54C2" w:rsidP="007C54C2">
      <w:pPr>
        <w:autoSpaceDE w:val="0"/>
        <w:spacing w:after="0"/>
        <w:ind w:firstLine="540"/>
        <w:jc w:val="both"/>
        <w:rPr>
          <w:rFonts w:ascii="Times New Roman" w:hAnsi="Times New Roman" w:cs="Times New Roman"/>
          <w:sz w:val="24"/>
          <w:szCs w:val="24"/>
        </w:rPr>
      </w:pPr>
    </w:p>
    <w:p w:rsidR="007C54C2" w:rsidRPr="007C54C2" w:rsidRDefault="007C54C2" w:rsidP="007C54C2">
      <w:pPr>
        <w:autoSpaceDE w:val="0"/>
        <w:spacing w:after="0"/>
        <w:ind w:firstLine="540"/>
        <w:jc w:val="both"/>
        <w:rPr>
          <w:rFonts w:ascii="Times New Roman" w:hAnsi="Times New Roman" w:cs="Times New Roman"/>
          <w:sz w:val="24"/>
          <w:szCs w:val="24"/>
        </w:rPr>
      </w:pPr>
    </w:p>
    <w:p w:rsidR="007C54C2" w:rsidRPr="007C54C2" w:rsidRDefault="007C54C2" w:rsidP="009B5242">
      <w:pPr>
        <w:autoSpaceDE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C54C2">
        <w:rPr>
          <w:rFonts w:ascii="Times New Roman" w:hAnsi="Times New Roman" w:cs="Times New Roman"/>
          <w:sz w:val="24"/>
          <w:szCs w:val="24"/>
        </w:rPr>
        <w:t xml:space="preserve">Глава Лоухского </w:t>
      </w:r>
    </w:p>
    <w:p w:rsidR="007C54C2" w:rsidRPr="007C54C2" w:rsidRDefault="007C54C2" w:rsidP="009B5242">
      <w:pPr>
        <w:autoSpaceDE w:val="0"/>
        <w:spacing w:after="0"/>
        <w:ind w:firstLine="540"/>
        <w:jc w:val="both"/>
        <w:rPr>
          <w:rFonts w:ascii="Times New Roman" w:hAnsi="Times New Roman" w:cs="Times New Roman"/>
          <w:sz w:val="24"/>
          <w:szCs w:val="24"/>
        </w:rPr>
      </w:pPr>
      <w:r w:rsidRPr="007C54C2">
        <w:rPr>
          <w:rFonts w:ascii="Times New Roman" w:hAnsi="Times New Roman" w:cs="Times New Roman"/>
          <w:sz w:val="24"/>
          <w:szCs w:val="24"/>
        </w:rPr>
        <w:t xml:space="preserve">муниципального района              </w:t>
      </w:r>
      <w:r w:rsidRPr="007C54C2">
        <w:rPr>
          <w:rFonts w:ascii="Times New Roman" w:hAnsi="Times New Roman" w:cs="Times New Roman"/>
          <w:sz w:val="24"/>
          <w:szCs w:val="24"/>
        </w:rPr>
        <w:tab/>
      </w:r>
      <w:r w:rsidRPr="007C54C2">
        <w:rPr>
          <w:rFonts w:ascii="Times New Roman" w:hAnsi="Times New Roman" w:cs="Times New Roman"/>
          <w:sz w:val="24"/>
          <w:szCs w:val="24"/>
        </w:rPr>
        <w:tab/>
      </w:r>
      <w:r w:rsidRPr="007C54C2">
        <w:rPr>
          <w:rFonts w:ascii="Times New Roman" w:hAnsi="Times New Roman" w:cs="Times New Roman"/>
          <w:sz w:val="24"/>
          <w:szCs w:val="24"/>
        </w:rPr>
        <w:tab/>
      </w:r>
      <w:r w:rsidRPr="007C54C2">
        <w:rPr>
          <w:rFonts w:ascii="Times New Roman" w:hAnsi="Times New Roman" w:cs="Times New Roman"/>
          <w:sz w:val="24"/>
          <w:szCs w:val="24"/>
        </w:rPr>
        <w:tab/>
        <w:t>О.Н. Квяткевич</w:t>
      </w:r>
    </w:p>
    <w:p w:rsidR="00D42FE4" w:rsidRDefault="00D42FE4" w:rsidP="009B5242">
      <w:pPr>
        <w:spacing w:after="0"/>
      </w:pPr>
    </w:p>
    <w:p w:rsidR="007C54C2" w:rsidRPr="007C54C2" w:rsidRDefault="007C54C2" w:rsidP="007C54C2">
      <w:pPr>
        <w:rPr>
          <w:b/>
        </w:rPr>
      </w:pPr>
    </w:p>
    <w:p w:rsidR="00D42FE4" w:rsidRDefault="00D42FE4" w:rsidP="00D42FE4">
      <w:pPr>
        <w:pStyle w:val="ConsPlusNormal"/>
        <w:outlineLvl w:val="3"/>
      </w:pPr>
    </w:p>
    <w:p w:rsidR="002F5E5C" w:rsidRDefault="002F5E5C" w:rsidP="00D42FE4">
      <w:pPr>
        <w:pStyle w:val="ConsPlusNormal"/>
        <w:outlineLvl w:val="3"/>
      </w:pPr>
    </w:p>
    <w:p w:rsidR="002F5E5C" w:rsidRDefault="002F5E5C" w:rsidP="00D42FE4">
      <w:pPr>
        <w:pStyle w:val="ConsPlusNormal"/>
        <w:outlineLvl w:val="3"/>
      </w:pPr>
    </w:p>
    <w:p w:rsidR="002F5E5C" w:rsidRDefault="002F5E5C" w:rsidP="00D42FE4">
      <w:pPr>
        <w:pStyle w:val="ConsPlusNormal"/>
        <w:outlineLvl w:val="3"/>
      </w:pPr>
    </w:p>
    <w:p w:rsidR="005E2F19" w:rsidRDefault="005E2F19" w:rsidP="00D42FE4">
      <w:pPr>
        <w:pStyle w:val="ConsPlusNormal"/>
        <w:outlineLvl w:val="3"/>
      </w:pPr>
    </w:p>
    <w:p w:rsidR="005E2F19" w:rsidRDefault="005E2F19" w:rsidP="00D42FE4">
      <w:pPr>
        <w:pStyle w:val="ConsPlusNormal"/>
        <w:outlineLvl w:val="3"/>
      </w:pPr>
    </w:p>
    <w:p w:rsidR="008D2841" w:rsidRDefault="008D2841" w:rsidP="00D42FE4">
      <w:pPr>
        <w:pStyle w:val="ConsPlusNormal"/>
        <w:outlineLvl w:val="3"/>
      </w:pPr>
    </w:p>
    <w:p w:rsidR="008D2841" w:rsidRDefault="008D2841" w:rsidP="00D42FE4">
      <w:pPr>
        <w:pStyle w:val="ConsPlusNormal"/>
        <w:outlineLvl w:val="3"/>
      </w:pPr>
    </w:p>
    <w:p w:rsidR="005E2F19" w:rsidRDefault="005E2F19" w:rsidP="00D42FE4">
      <w:pPr>
        <w:pStyle w:val="ConsPlusNormal"/>
        <w:outlineLvl w:val="3"/>
      </w:pPr>
    </w:p>
    <w:p w:rsidR="009B5242" w:rsidRDefault="009B5242" w:rsidP="009B5242">
      <w:pPr>
        <w:pStyle w:val="ConsPlusNormal"/>
        <w:jc w:val="right"/>
        <w:outlineLvl w:val="3"/>
      </w:pPr>
      <w:r>
        <w:lastRenderedPageBreak/>
        <w:t>Прил</w:t>
      </w:r>
      <w:r w:rsidR="007A77FF">
        <w:t>ожение 1 к Решению от 26.03.2018 № 306</w:t>
      </w:r>
      <w:r>
        <w:t xml:space="preserve"> </w:t>
      </w:r>
    </w:p>
    <w:p w:rsidR="00B136C0" w:rsidRPr="00B136C0" w:rsidRDefault="007A77FF" w:rsidP="008D2841">
      <w:pPr>
        <w:pStyle w:val="ConsPlusNormal"/>
        <w:jc w:val="right"/>
        <w:outlineLvl w:val="3"/>
      </w:pPr>
      <w:r>
        <w:rPr>
          <w:lang w:val="en-US"/>
        </w:rPr>
        <w:t>XXXXI</w:t>
      </w:r>
      <w:r w:rsidR="00B136C0">
        <w:t xml:space="preserve"> сессии </w:t>
      </w:r>
      <w:r w:rsidR="009B5242">
        <w:t>Совета Лоухского муниципального района</w:t>
      </w:r>
      <w:r w:rsidR="008D2841">
        <w:t xml:space="preserve"> </w:t>
      </w:r>
      <w:r w:rsidR="00B136C0">
        <w:rPr>
          <w:lang w:val="en-US"/>
        </w:rPr>
        <w:t>III</w:t>
      </w:r>
      <w:r w:rsidR="00B136C0" w:rsidRPr="0005492A">
        <w:t xml:space="preserve"> </w:t>
      </w:r>
      <w:r w:rsidR="00B136C0">
        <w:t>созыва</w:t>
      </w:r>
    </w:p>
    <w:p w:rsidR="00B136C0" w:rsidRDefault="00B136C0" w:rsidP="00C60BEC">
      <w:pPr>
        <w:pStyle w:val="ConsPlusNormal"/>
        <w:outlineLvl w:val="3"/>
      </w:pPr>
    </w:p>
    <w:p w:rsidR="00B136C0" w:rsidRPr="00B136C0" w:rsidRDefault="00B136C0" w:rsidP="00A47E1B">
      <w:pPr>
        <w:pStyle w:val="ConsPlusNormal"/>
        <w:jc w:val="center"/>
        <w:outlineLvl w:val="3"/>
        <w:rPr>
          <w:b/>
        </w:rPr>
      </w:pPr>
      <w:r w:rsidRPr="00B136C0">
        <w:rPr>
          <w:b/>
        </w:rPr>
        <w:t>Местные нормативы градостроительного проектирования</w:t>
      </w:r>
    </w:p>
    <w:p w:rsidR="00B136C0" w:rsidRPr="00B136C0" w:rsidRDefault="008D2841" w:rsidP="00A47E1B">
      <w:pPr>
        <w:pStyle w:val="ConsPlusNormal"/>
        <w:jc w:val="center"/>
        <w:outlineLvl w:val="3"/>
        <w:rPr>
          <w:b/>
        </w:rPr>
      </w:pPr>
      <w:r>
        <w:rPr>
          <w:b/>
        </w:rPr>
        <w:t>Лоухского муниципального района</w:t>
      </w:r>
    </w:p>
    <w:p w:rsidR="00B136C0" w:rsidRDefault="00B136C0" w:rsidP="00A47E1B">
      <w:pPr>
        <w:pStyle w:val="ConsPlusNormal"/>
        <w:jc w:val="center"/>
        <w:outlineLvl w:val="3"/>
      </w:pPr>
    </w:p>
    <w:p w:rsidR="00B136C0" w:rsidRPr="00F3616C" w:rsidRDefault="00B136C0" w:rsidP="00134892">
      <w:pPr>
        <w:pStyle w:val="ConsPlusNormal"/>
        <w:outlineLvl w:val="3"/>
        <w:rPr>
          <w:b/>
        </w:rPr>
      </w:pPr>
      <w:r w:rsidRPr="00F3616C">
        <w:rPr>
          <w:b/>
        </w:rPr>
        <w:t>Введение</w:t>
      </w:r>
    </w:p>
    <w:p w:rsidR="00B136C0" w:rsidRDefault="00B136C0" w:rsidP="00A47E1B">
      <w:pPr>
        <w:pStyle w:val="ConsPlusNormal"/>
        <w:jc w:val="center"/>
        <w:outlineLvl w:val="3"/>
      </w:pPr>
    </w:p>
    <w:p w:rsidR="00584129" w:rsidRDefault="00584129" w:rsidP="00584129">
      <w:pPr>
        <w:pStyle w:val="ab"/>
        <w:numPr>
          <w:ilvl w:val="0"/>
          <w:numId w:val="2"/>
        </w:numPr>
        <w:jc w:val="both"/>
        <w:rPr>
          <w:rFonts w:ascii="Times New Roman" w:hAnsi="Times New Roman"/>
          <w:sz w:val="24"/>
          <w:szCs w:val="24"/>
        </w:rPr>
      </w:pPr>
      <w:r w:rsidRPr="0051313F">
        <w:rPr>
          <w:rFonts w:ascii="Times New Roman" w:hAnsi="Times New Roman"/>
          <w:sz w:val="24"/>
          <w:szCs w:val="24"/>
        </w:rPr>
        <w:t>Местные нормативы градостроительного прое</w:t>
      </w:r>
      <w:r>
        <w:rPr>
          <w:rFonts w:ascii="Times New Roman" w:hAnsi="Times New Roman"/>
          <w:sz w:val="24"/>
          <w:szCs w:val="24"/>
        </w:rPr>
        <w:t xml:space="preserve">ктирования Лоухского </w:t>
      </w:r>
    </w:p>
    <w:p w:rsidR="00584129" w:rsidRPr="00584129" w:rsidRDefault="00584129" w:rsidP="00584129">
      <w:pPr>
        <w:pStyle w:val="ab"/>
        <w:jc w:val="both"/>
        <w:rPr>
          <w:rFonts w:ascii="Times New Roman" w:hAnsi="Times New Roman"/>
          <w:sz w:val="24"/>
          <w:szCs w:val="24"/>
        </w:rPr>
      </w:pPr>
      <w:r>
        <w:rPr>
          <w:rFonts w:ascii="Times New Roman" w:hAnsi="Times New Roman"/>
          <w:sz w:val="24"/>
          <w:szCs w:val="24"/>
        </w:rPr>
        <w:t>муниципального района</w:t>
      </w:r>
      <w:r w:rsidRPr="00584129">
        <w:rPr>
          <w:rFonts w:ascii="Times New Roman" w:hAnsi="Times New Roman"/>
          <w:sz w:val="24"/>
          <w:szCs w:val="24"/>
        </w:rPr>
        <w:t xml:space="preserve"> разработаны во исполнение Градостроительного кодекса Российской Федерации от 29.12.2004 № 190-ФЗ, Федерального закона от 06.10.2001 № 131-ФЗ «Об общих принципах организации местного самоуправления в Российской Федерации»;</w:t>
      </w:r>
    </w:p>
    <w:p w:rsidR="008D2841" w:rsidRPr="008D2841" w:rsidRDefault="00136841" w:rsidP="00700D52">
      <w:pPr>
        <w:pStyle w:val="ConsPlusNormal"/>
        <w:numPr>
          <w:ilvl w:val="0"/>
          <w:numId w:val="2"/>
        </w:numPr>
        <w:outlineLvl w:val="3"/>
        <w:rPr>
          <w:szCs w:val="24"/>
        </w:rPr>
      </w:pPr>
      <w:r>
        <w:t xml:space="preserve">Местные нормативы градостроительного проектирования </w:t>
      </w:r>
      <w:r w:rsidR="008D2841">
        <w:t xml:space="preserve">Лоухского </w:t>
      </w:r>
    </w:p>
    <w:p w:rsidR="00C60BEC" w:rsidRPr="00C60BEC" w:rsidRDefault="008D2841" w:rsidP="00C60BEC">
      <w:pPr>
        <w:pStyle w:val="ConsPlusNormal"/>
        <w:outlineLvl w:val="3"/>
        <w:rPr>
          <w:szCs w:val="24"/>
        </w:rPr>
      </w:pPr>
      <w:r>
        <w:t>муниципального района</w:t>
      </w:r>
      <w:r w:rsidR="00136841">
        <w:t xml:space="preserve">  </w:t>
      </w:r>
      <w:r w:rsidR="00136841" w:rsidRPr="008D2841">
        <w:rPr>
          <w:color w:val="000000"/>
          <w:szCs w:val="24"/>
          <w:shd w:val="clear" w:color="auto" w:fill="FFFFFF"/>
        </w:rPr>
        <w:t>устанавливают совокупность расчетных показателей минимально допустимого уровня обеспеченности объектами местного значе</w:t>
      </w:r>
      <w:r>
        <w:rPr>
          <w:color w:val="000000"/>
          <w:szCs w:val="24"/>
          <w:shd w:val="clear" w:color="auto" w:fill="FFFFFF"/>
        </w:rPr>
        <w:t>ния муниципального района</w:t>
      </w:r>
      <w:r w:rsidR="00136841" w:rsidRPr="008D2841">
        <w:rPr>
          <w:color w:val="000000"/>
          <w:szCs w:val="24"/>
          <w:shd w:val="clear" w:color="auto" w:fill="FFFFFF"/>
        </w:rPr>
        <w:t xml:space="preserve">, относящимися к </w:t>
      </w:r>
      <w:r w:rsidR="00700D52" w:rsidRPr="008D2841">
        <w:rPr>
          <w:color w:val="000000"/>
          <w:szCs w:val="24"/>
          <w:shd w:val="clear" w:color="auto" w:fill="FFFFFF"/>
        </w:rPr>
        <w:t>следующим областям:</w:t>
      </w:r>
    </w:p>
    <w:p w:rsidR="00C60BEC" w:rsidRPr="00C60BEC" w:rsidRDefault="00C60BEC" w:rsidP="00C60BEC">
      <w:pPr>
        <w:shd w:val="clear" w:color="auto" w:fill="FFFFFF"/>
        <w:spacing w:after="0" w:line="240" w:lineRule="auto"/>
        <w:ind w:firstLine="547"/>
        <w:jc w:val="both"/>
        <w:rPr>
          <w:rFonts w:ascii="Times New Roman" w:hAnsi="Times New Roman" w:cs="Times New Roman"/>
          <w:color w:val="000000"/>
          <w:sz w:val="24"/>
          <w:szCs w:val="24"/>
        </w:rPr>
      </w:pPr>
      <w:bookmarkStart w:id="0" w:name="dst101626"/>
      <w:bookmarkEnd w:id="0"/>
      <w:r>
        <w:rPr>
          <w:rStyle w:val="blk"/>
          <w:rFonts w:ascii="Times New Roman" w:hAnsi="Times New Roman" w:cs="Times New Roman"/>
          <w:color w:val="000000"/>
          <w:sz w:val="24"/>
          <w:szCs w:val="24"/>
        </w:rPr>
        <w:t>-</w:t>
      </w:r>
      <w:r w:rsidRPr="00C60BEC">
        <w:rPr>
          <w:rStyle w:val="blk"/>
          <w:rFonts w:ascii="Times New Roman" w:hAnsi="Times New Roman" w:cs="Times New Roman"/>
          <w:color w:val="000000"/>
          <w:sz w:val="24"/>
          <w:szCs w:val="24"/>
        </w:rPr>
        <w:t xml:space="preserve"> </w:t>
      </w:r>
      <w:r>
        <w:rPr>
          <w:rStyle w:val="blk"/>
          <w:rFonts w:ascii="Times New Roman" w:hAnsi="Times New Roman" w:cs="Times New Roman"/>
          <w:color w:val="000000"/>
          <w:sz w:val="24"/>
          <w:szCs w:val="24"/>
        </w:rPr>
        <w:t xml:space="preserve">  </w:t>
      </w:r>
      <w:r w:rsidRPr="00C60BEC">
        <w:rPr>
          <w:rStyle w:val="blk"/>
          <w:rFonts w:ascii="Times New Roman" w:hAnsi="Times New Roman" w:cs="Times New Roman"/>
          <w:color w:val="000000"/>
          <w:sz w:val="24"/>
          <w:szCs w:val="24"/>
        </w:rPr>
        <w:t>электро- и газоснабжение поселений;</w:t>
      </w:r>
    </w:p>
    <w:p w:rsidR="00C60BEC" w:rsidRPr="00C60BEC" w:rsidRDefault="00C60BEC" w:rsidP="00C60BEC">
      <w:pPr>
        <w:shd w:val="clear" w:color="auto" w:fill="FFFFFF"/>
        <w:spacing w:after="0" w:line="240" w:lineRule="auto"/>
        <w:ind w:firstLine="547"/>
        <w:jc w:val="both"/>
        <w:rPr>
          <w:rFonts w:ascii="Times New Roman" w:hAnsi="Times New Roman" w:cs="Times New Roman"/>
          <w:color w:val="000000"/>
          <w:sz w:val="24"/>
          <w:szCs w:val="24"/>
        </w:rPr>
      </w:pPr>
      <w:bookmarkStart w:id="1" w:name="dst101627"/>
      <w:bookmarkEnd w:id="1"/>
      <w:r>
        <w:rPr>
          <w:rStyle w:val="blk"/>
          <w:rFonts w:ascii="Times New Roman" w:hAnsi="Times New Roman" w:cs="Times New Roman"/>
          <w:color w:val="000000"/>
          <w:sz w:val="24"/>
          <w:szCs w:val="24"/>
        </w:rPr>
        <w:t>-</w:t>
      </w:r>
      <w:r w:rsidRPr="00C60BEC">
        <w:rPr>
          <w:rStyle w:val="blk"/>
          <w:rFonts w:ascii="Times New Roman" w:hAnsi="Times New Roman" w:cs="Times New Roman"/>
          <w:color w:val="000000"/>
          <w:sz w:val="24"/>
          <w:szCs w:val="24"/>
        </w:rPr>
        <w:t xml:space="preserve"> автомобильные дороги местного значения вне границ населенных пунктов в границах муниципального района;</w:t>
      </w:r>
    </w:p>
    <w:p w:rsidR="00C60BEC" w:rsidRPr="00C60BEC" w:rsidRDefault="00C60BEC" w:rsidP="00C60BEC">
      <w:pPr>
        <w:shd w:val="clear" w:color="auto" w:fill="FFFFFF"/>
        <w:spacing w:after="0" w:line="240" w:lineRule="auto"/>
        <w:ind w:firstLine="547"/>
        <w:jc w:val="both"/>
        <w:rPr>
          <w:rFonts w:ascii="Times New Roman" w:hAnsi="Times New Roman" w:cs="Times New Roman"/>
          <w:color w:val="000000"/>
          <w:sz w:val="24"/>
          <w:szCs w:val="24"/>
        </w:rPr>
      </w:pPr>
      <w:bookmarkStart w:id="2" w:name="dst101628"/>
      <w:bookmarkEnd w:id="2"/>
      <w:r>
        <w:rPr>
          <w:rStyle w:val="blk"/>
          <w:rFonts w:ascii="Times New Roman" w:hAnsi="Times New Roman" w:cs="Times New Roman"/>
          <w:color w:val="000000"/>
          <w:sz w:val="24"/>
          <w:szCs w:val="24"/>
        </w:rPr>
        <w:t xml:space="preserve">-   </w:t>
      </w:r>
      <w:r w:rsidRPr="00C60BEC">
        <w:rPr>
          <w:rStyle w:val="blk"/>
          <w:rFonts w:ascii="Times New Roman" w:hAnsi="Times New Roman" w:cs="Times New Roman"/>
          <w:color w:val="000000"/>
          <w:sz w:val="24"/>
          <w:szCs w:val="24"/>
        </w:rPr>
        <w:t>образование;</w:t>
      </w:r>
    </w:p>
    <w:p w:rsidR="00C60BEC" w:rsidRPr="00C60BEC" w:rsidRDefault="00C60BEC" w:rsidP="00C60BEC">
      <w:pPr>
        <w:shd w:val="clear" w:color="auto" w:fill="FFFFFF"/>
        <w:spacing w:after="0" w:line="240" w:lineRule="auto"/>
        <w:ind w:firstLine="547"/>
        <w:jc w:val="both"/>
        <w:rPr>
          <w:rFonts w:ascii="Times New Roman" w:hAnsi="Times New Roman" w:cs="Times New Roman"/>
          <w:color w:val="000000"/>
          <w:sz w:val="24"/>
          <w:szCs w:val="24"/>
        </w:rPr>
      </w:pPr>
      <w:bookmarkStart w:id="3" w:name="dst101629"/>
      <w:bookmarkStart w:id="4" w:name="dst101630"/>
      <w:bookmarkEnd w:id="3"/>
      <w:bookmarkEnd w:id="4"/>
      <w:r>
        <w:rPr>
          <w:rStyle w:val="blk"/>
          <w:rFonts w:ascii="Times New Roman" w:hAnsi="Times New Roman" w:cs="Times New Roman"/>
          <w:color w:val="000000"/>
          <w:sz w:val="24"/>
          <w:szCs w:val="24"/>
        </w:rPr>
        <w:t xml:space="preserve">-  </w:t>
      </w:r>
      <w:r w:rsidRPr="00C60BEC">
        <w:rPr>
          <w:rStyle w:val="blk"/>
          <w:rFonts w:ascii="Times New Roman" w:hAnsi="Times New Roman" w:cs="Times New Roman"/>
          <w:color w:val="000000"/>
          <w:sz w:val="24"/>
          <w:szCs w:val="24"/>
        </w:rPr>
        <w:t xml:space="preserve"> физическая культура и массовый спорт;</w:t>
      </w:r>
    </w:p>
    <w:p w:rsidR="00C60BEC" w:rsidRPr="00C60BEC" w:rsidRDefault="00C60BEC" w:rsidP="00C60BEC">
      <w:pPr>
        <w:shd w:val="clear" w:color="auto" w:fill="FFFFFF"/>
        <w:spacing w:after="0" w:line="240" w:lineRule="auto"/>
        <w:ind w:firstLine="547"/>
        <w:jc w:val="both"/>
        <w:rPr>
          <w:rFonts w:ascii="Times New Roman" w:hAnsi="Times New Roman" w:cs="Times New Roman"/>
          <w:color w:val="000000"/>
          <w:sz w:val="24"/>
          <w:szCs w:val="24"/>
        </w:rPr>
      </w:pPr>
      <w:bookmarkStart w:id="5" w:name="dst1270"/>
      <w:bookmarkEnd w:id="5"/>
      <w:r>
        <w:rPr>
          <w:rStyle w:val="blk"/>
          <w:rFonts w:ascii="Times New Roman" w:hAnsi="Times New Roman" w:cs="Times New Roman"/>
          <w:color w:val="000000"/>
          <w:sz w:val="24"/>
          <w:szCs w:val="24"/>
        </w:rPr>
        <w:t>-</w:t>
      </w:r>
      <w:r w:rsidRPr="00C60BEC">
        <w:rPr>
          <w:rStyle w:val="blk"/>
          <w:rFonts w:ascii="Times New Roman" w:hAnsi="Times New Roman" w:cs="Times New Roman"/>
          <w:color w:val="000000"/>
          <w:sz w:val="24"/>
          <w:szCs w:val="24"/>
        </w:rPr>
        <w:t xml:space="preserve"> обработка, утилизация, обезвреживание, размещение твердых коммунальных отходов;</w:t>
      </w:r>
    </w:p>
    <w:p w:rsidR="00C60BEC" w:rsidRPr="00C60BEC" w:rsidRDefault="00C60BEC" w:rsidP="00C60BEC">
      <w:pPr>
        <w:shd w:val="clear" w:color="auto" w:fill="FFFFFF"/>
        <w:spacing w:after="0" w:line="240" w:lineRule="auto"/>
        <w:ind w:firstLine="547"/>
        <w:jc w:val="both"/>
        <w:rPr>
          <w:rFonts w:ascii="Times New Roman" w:hAnsi="Times New Roman" w:cs="Times New Roman"/>
          <w:color w:val="000000"/>
          <w:sz w:val="24"/>
          <w:szCs w:val="24"/>
        </w:rPr>
      </w:pPr>
      <w:bookmarkStart w:id="6" w:name="dst101632"/>
      <w:bookmarkEnd w:id="6"/>
      <w:r>
        <w:rPr>
          <w:rStyle w:val="blk"/>
          <w:rFonts w:ascii="Times New Roman" w:hAnsi="Times New Roman" w:cs="Times New Roman"/>
          <w:color w:val="000000"/>
          <w:sz w:val="24"/>
          <w:szCs w:val="24"/>
        </w:rPr>
        <w:t>-</w:t>
      </w:r>
      <w:r w:rsidRPr="00C60BEC">
        <w:rPr>
          <w:rStyle w:val="blk"/>
          <w:rFonts w:ascii="Times New Roman" w:hAnsi="Times New Roman" w:cs="Times New Roman"/>
          <w:color w:val="000000"/>
          <w:sz w:val="24"/>
          <w:szCs w:val="24"/>
        </w:rPr>
        <w:t xml:space="preserve"> иные области в связи с решением вопросов местного значения муниципального района;</w:t>
      </w:r>
    </w:p>
    <w:p w:rsidR="00DF312F" w:rsidRPr="00136841" w:rsidRDefault="00DF312F" w:rsidP="00700D52">
      <w:pPr>
        <w:pStyle w:val="ConsPlusNormal"/>
        <w:outlineLvl w:val="3"/>
        <w:rPr>
          <w:szCs w:val="24"/>
        </w:rPr>
      </w:pPr>
    </w:p>
    <w:p w:rsidR="00584129" w:rsidRPr="00584129" w:rsidRDefault="00700D52" w:rsidP="00584129">
      <w:pPr>
        <w:pStyle w:val="ConsPlusNormal"/>
        <w:numPr>
          <w:ilvl w:val="0"/>
          <w:numId w:val="2"/>
        </w:numPr>
        <w:tabs>
          <w:tab w:val="left" w:pos="3119"/>
          <w:tab w:val="left" w:pos="3686"/>
          <w:tab w:val="left" w:pos="3828"/>
          <w:tab w:val="left" w:pos="4111"/>
          <w:tab w:val="left" w:pos="4253"/>
        </w:tabs>
        <w:outlineLvl w:val="3"/>
      </w:pPr>
      <w:r>
        <w:t>Для целей настоящих нормативов используются следующие основные понятия:</w:t>
      </w:r>
      <w:r w:rsidR="00584129" w:rsidRPr="00584129">
        <w:rPr>
          <w:szCs w:val="24"/>
        </w:rPr>
        <w:t xml:space="preserve"> </w:t>
      </w:r>
    </w:p>
    <w:p w:rsidR="00584129" w:rsidRDefault="00584129" w:rsidP="00395035">
      <w:pPr>
        <w:pStyle w:val="ConsPlusNormal"/>
        <w:numPr>
          <w:ilvl w:val="1"/>
          <w:numId w:val="2"/>
        </w:numPr>
        <w:jc w:val="both"/>
        <w:rPr>
          <w:szCs w:val="24"/>
        </w:rPr>
      </w:pPr>
      <w:r>
        <w:rPr>
          <w:szCs w:val="24"/>
        </w:rPr>
        <w:t xml:space="preserve"> градостроительная деятельность – деятельность по развитию территорий, в том </w:t>
      </w:r>
    </w:p>
    <w:p w:rsidR="00584129" w:rsidRDefault="00584129" w:rsidP="00584129">
      <w:pPr>
        <w:pStyle w:val="ConsPlusNormal"/>
        <w:tabs>
          <w:tab w:val="left" w:pos="3119"/>
          <w:tab w:val="left" w:pos="3686"/>
          <w:tab w:val="left" w:pos="3828"/>
          <w:tab w:val="left" w:pos="4111"/>
          <w:tab w:val="left" w:pos="4253"/>
        </w:tabs>
        <w:jc w:val="both"/>
        <w:outlineLvl w:val="3"/>
        <w:rPr>
          <w:szCs w:val="24"/>
        </w:rPr>
      </w:pPr>
      <w:proofErr w:type="gramStart"/>
      <w:r>
        <w:rPr>
          <w:szCs w:val="24"/>
        </w:rPr>
        <w:t xml:space="preserve">числе городов и иных поселений, </w:t>
      </w:r>
      <w:r w:rsidRPr="00DF312F">
        <w:rPr>
          <w:color w:val="000000"/>
          <w:szCs w:val="24"/>
          <w:shd w:val="clear" w:color="auto" w:fill="FFFFFF"/>
        </w:rPr>
        <w:t>осуществляемая в виде территориального планирования, градостроительного зонирования,</w:t>
      </w:r>
      <w:r>
        <w:rPr>
          <w:color w:val="000000"/>
          <w:szCs w:val="24"/>
          <w:shd w:val="clear" w:color="auto" w:fill="FFFFFF"/>
        </w:rPr>
        <w:t xml:space="preserve"> </w:t>
      </w:r>
      <w:r w:rsidRPr="00DF312F">
        <w:rPr>
          <w:color w:val="000000"/>
          <w:szCs w:val="24"/>
          <w:shd w:val="clear" w:color="auto" w:fill="FFFFFF"/>
        </w:rPr>
        <w:t>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Pr>
          <w:color w:val="000000"/>
          <w:szCs w:val="24"/>
          <w:shd w:val="clear" w:color="auto" w:fill="FFFFFF"/>
        </w:rPr>
        <w:t>;</w:t>
      </w:r>
      <w:proofErr w:type="gramEnd"/>
    </w:p>
    <w:p w:rsidR="00DF312F" w:rsidRPr="00DF312F" w:rsidRDefault="00DF312F" w:rsidP="00395035">
      <w:pPr>
        <w:pStyle w:val="ConsPlusNormal"/>
        <w:numPr>
          <w:ilvl w:val="1"/>
          <w:numId w:val="2"/>
        </w:numPr>
        <w:jc w:val="both"/>
        <w:rPr>
          <w:szCs w:val="24"/>
        </w:rPr>
      </w:pPr>
      <w:r w:rsidRPr="00DF312F">
        <w:rPr>
          <w:szCs w:val="24"/>
        </w:rPr>
        <w:t xml:space="preserve"> градостроительная документация - документы </w:t>
      </w:r>
      <w:proofErr w:type="gramStart"/>
      <w:r w:rsidRPr="00DF312F">
        <w:rPr>
          <w:szCs w:val="24"/>
        </w:rPr>
        <w:t>территориального</w:t>
      </w:r>
      <w:proofErr w:type="gramEnd"/>
      <w:r w:rsidRPr="00DF312F">
        <w:rPr>
          <w:szCs w:val="24"/>
        </w:rPr>
        <w:t xml:space="preserve"> </w:t>
      </w:r>
    </w:p>
    <w:p w:rsidR="00DF312F" w:rsidRPr="00DF312F" w:rsidRDefault="00DF312F" w:rsidP="00DF312F">
      <w:pPr>
        <w:pStyle w:val="ConsPlusNormal"/>
        <w:jc w:val="both"/>
        <w:rPr>
          <w:szCs w:val="24"/>
        </w:rPr>
      </w:pPr>
      <w:r w:rsidRPr="00DF312F">
        <w:rPr>
          <w:szCs w:val="24"/>
        </w:rPr>
        <w:t>планирования, документы градостроительного зонирования, документация по планировке территории;</w:t>
      </w:r>
    </w:p>
    <w:p w:rsidR="00DF312F" w:rsidRPr="00DF312F" w:rsidRDefault="00DF312F" w:rsidP="00395035">
      <w:pPr>
        <w:pStyle w:val="ConsPlusNormal"/>
        <w:numPr>
          <w:ilvl w:val="1"/>
          <w:numId w:val="2"/>
        </w:numPr>
        <w:tabs>
          <w:tab w:val="left" w:pos="3119"/>
          <w:tab w:val="left" w:pos="3686"/>
          <w:tab w:val="left" w:pos="3828"/>
          <w:tab w:val="left" w:pos="4111"/>
          <w:tab w:val="left" w:pos="4253"/>
        </w:tabs>
        <w:jc w:val="both"/>
        <w:outlineLvl w:val="3"/>
        <w:rPr>
          <w:szCs w:val="24"/>
        </w:rPr>
      </w:pPr>
      <w:r w:rsidRPr="00DF312F">
        <w:rPr>
          <w:szCs w:val="24"/>
        </w:rPr>
        <w:t xml:space="preserve"> объекты местного значения (ОМЗ) - объекты капитального строительства, </w:t>
      </w:r>
    </w:p>
    <w:p w:rsidR="00DF312F" w:rsidRPr="004E74E7" w:rsidRDefault="00DF312F" w:rsidP="004E74E7">
      <w:pPr>
        <w:pStyle w:val="ConsPlusNormal"/>
        <w:tabs>
          <w:tab w:val="left" w:pos="3119"/>
          <w:tab w:val="left" w:pos="3686"/>
          <w:tab w:val="left" w:pos="3828"/>
          <w:tab w:val="left" w:pos="4111"/>
          <w:tab w:val="left" w:pos="4253"/>
        </w:tabs>
        <w:jc w:val="both"/>
        <w:outlineLvl w:val="3"/>
        <w:rPr>
          <w:szCs w:val="24"/>
        </w:rPr>
      </w:pPr>
      <w:r w:rsidRPr="00DF312F">
        <w:rPr>
          <w:szCs w:val="24"/>
        </w:rPr>
        <w:t>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Республики Карелия,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DF312F" w:rsidRPr="00DF312F" w:rsidRDefault="00DF312F" w:rsidP="00DF312F">
      <w:pPr>
        <w:pStyle w:val="ab"/>
        <w:ind w:left="720"/>
        <w:jc w:val="both"/>
        <w:rPr>
          <w:rFonts w:ascii="Times New Roman" w:eastAsia="Times New Roman" w:hAnsi="Times New Roman"/>
          <w:color w:val="000000"/>
          <w:sz w:val="24"/>
          <w:szCs w:val="24"/>
          <w:lang w:eastAsia="ru-RU"/>
        </w:rPr>
      </w:pPr>
      <w:r w:rsidRPr="00DF312F">
        <w:rPr>
          <w:rFonts w:ascii="Times New Roman" w:eastAsia="Times New Roman" w:hAnsi="Times New Roman"/>
          <w:color w:val="000000"/>
          <w:sz w:val="24"/>
          <w:szCs w:val="24"/>
          <w:lang w:eastAsia="ru-RU"/>
        </w:rPr>
        <w:t xml:space="preserve">Иные понятия, используемые в настоящих нормативах, употребляются </w:t>
      </w:r>
      <w:proofErr w:type="gramStart"/>
      <w:r w:rsidRPr="00DF312F">
        <w:rPr>
          <w:rFonts w:ascii="Times New Roman" w:eastAsia="Times New Roman" w:hAnsi="Times New Roman"/>
          <w:color w:val="000000"/>
          <w:sz w:val="24"/>
          <w:szCs w:val="24"/>
          <w:lang w:eastAsia="ru-RU"/>
        </w:rPr>
        <w:t>в</w:t>
      </w:r>
      <w:proofErr w:type="gramEnd"/>
      <w:r w:rsidRPr="00DF312F">
        <w:rPr>
          <w:rFonts w:ascii="Times New Roman" w:eastAsia="Times New Roman" w:hAnsi="Times New Roman"/>
          <w:color w:val="000000"/>
          <w:sz w:val="24"/>
          <w:szCs w:val="24"/>
          <w:lang w:eastAsia="ru-RU"/>
        </w:rPr>
        <w:t xml:space="preserve"> </w:t>
      </w:r>
    </w:p>
    <w:p w:rsidR="005E2F19" w:rsidRPr="00584129" w:rsidRDefault="00DF312F" w:rsidP="00584129">
      <w:pPr>
        <w:pStyle w:val="ab"/>
        <w:jc w:val="both"/>
        <w:rPr>
          <w:rFonts w:ascii="Times New Roman" w:eastAsia="Times New Roman" w:hAnsi="Times New Roman"/>
          <w:color w:val="000000"/>
          <w:sz w:val="24"/>
          <w:szCs w:val="24"/>
          <w:lang w:eastAsia="ru-RU"/>
        </w:rPr>
      </w:pPr>
      <w:proofErr w:type="gramStart"/>
      <w:r w:rsidRPr="00DF312F">
        <w:rPr>
          <w:rFonts w:ascii="Times New Roman" w:eastAsia="Times New Roman" w:hAnsi="Times New Roman"/>
          <w:color w:val="000000"/>
          <w:sz w:val="24"/>
          <w:szCs w:val="24"/>
          <w:lang w:eastAsia="ru-RU"/>
        </w:rPr>
        <w:t>значениях</w:t>
      </w:r>
      <w:proofErr w:type="gramEnd"/>
      <w:r w:rsidRPr="00DF312F">
        <w:rPr>
          <w:rFonts w:ascii="Times New Roman" w:eastAsia="Times New Roman" w:hAnsi="Times New Roman"/>
          <w:color w:val="000000"/>
          <w:sz w:val="24"/>
          <w:szCs w:val="24"/>
          <w:lang w:eastAsia="ru-RU"/>
        </w:rPr>
        <w:t>, соответствующих значениям, содержащимся в федеральном и региональном законодательстве.</w:t>
      </w:r>
    </w:p>
    <w:p w:rsidR="00E20663" w:rsidRDefault="00E20663" w:rsidP="00050792">
      <w:pPr>
        <w:pStyle w:val="ConsPlusNormal"/>
        <w:tabs>
          <w:tab w:val="left" w:pos="3119"/>
          <w:tab w:val="left" w:pos="3686"/>
          <w:tab w:val="left" w:pos="3828"/>
          <w:tab w:val="left" w:pos="4111"/>
          <w:tab w:val="left" w:pos="4253"/>
        </w:tabs>
        <w:ind w:left="1080"/>
        <w:outlineLvl w:val="3"/>
        <w:rPr>
          <w:b/>
        </w:rPr>
        <w:sectPr w:rsidR="00E20663" w:rsidSect="00A454FB">
          <w:pgSz w:w="11906" w:h="16838" w:code="9"/>
          <w:pgMar w:top="1134" w:right="851" w:bottom="1134" w:left="1560" w:header="709" w:footer="709" w:gutter="0"/>
          <w:cols w:space="708"/>
          <w:titlePg/>
          <w:docGrid w:linePitch="360"/>
        </w:sectPr>
      </w:pPr>
    </w:p>
    <w:p w:rsidR="00050792" w:rsidRDefault="001274BC" w:rsidP="0049134C">
      <w:pPr>
        <w:pStyle w:val="ConsPlusNormal"/>
        <w:tabs>
          <w:tab w:val="left" w:pos="3119"/>
          <w:tab w:val="left" w:pos="3686"/>
          <w:tab w:val="left" w:pos="3828"/>
          <w:tab w:val="left" w:pos="4111"/>
          <w:tab w:val="left" w:pos="4253"/>
        </w:tabs>
        <w:ind w:left="1080"/>
        <w:jc w:val="center"/>
        <w:outlineLvl w:val="3"/>
        <w:rPr>
          <w:b/>
        </w:rPr>
      </w:pPr>
      <w:r>
        <w:rPr>
          <w:b/>
        </w:rPr>
        <w:lastRenderedPageBreak/>
        <w:t xml:space="preserve">Часть 1. </w:t>
      </w:r>
      <w:r w:rsidR="00050792" w:rsidRPr="00F3616C">
        <w:rPr>
          <w:b/>
        </w:rPr>
        <w:t xml:space="preserve"> Расчетные показатели</w:t>
      </w:r>
    </w:p>
    <w:p w:rsidR="004E74E7" w:rsidRDefault="004E74E7" w:rsidP="0049134C">
      <w:pPr>
        <w:pStyle w:val="ConsPlusNormal"/>
        <w:tabs>
          <w:tab w:val="left" w:pos="3119"/>
          <w:tab w:val="left" w:pos="3686"/>
          <w:tab w:val="left" w:pos="3828"/>
          <w:tab w:val="left" w:pos="4111"/>
          <w:tab w:val="left" w:pos="4253"/>
        </w:tabs>
        <w:ind w:left="1080"/>
        <w:jc w:val="center"/>
        <w:outlineLvl w:val="3"/>
        <w:rPr>
          <w:b/>
        </w:rPr>
      </w:pPr>
    </w:p>
    <w:p w:rsidR="004E74E7" w:rsidRPr="004E74E7" w:rsidRDefault="000C463F" w:rsidP="0049134C">
      <w:pPr>
        <w:pStyle w:val="ConsPlusNormal"/>
        <w:numPr>
          <w:ilvl w:val="0"/>
          <w:numId w:val="2"/>
        </w:numPr>
        <w:tabs>
          <w:tab w:val="left" w:pos="3119"/>
          <w:tab w:val="left" w:pos="3686"/>
          <w:tab w:val="left" w:pos="3828"/>
          <w:tab w:val="left" w:pos="4111"/>
          <w:tab w:val="left" w:pos="4253"/>
        </w:tabs>
        <w:jc w:val="center"/>
        <w:outlineLvl w:val="3"/>
        <w:rPr>
          <w:b/>
          <w:szCs w:val="24"/>
        </w:rPr>
      </w:pPr>
      <w:r w:rsidRPr="004E74E7">
        <w:rPr>
          <w:color w:val="000000"/>
          <w:szCs w:val="24"/>
          <w:shd w:val="clear" w:color="auto" w:fill="FFFFFF"/>
        </w:rPr>
        <w:t>Расчетные показатели минимально допустимого уровня обеспеченности объектами</w:t>
      </w:r>
    </w:p>
    <w:p w:rsidR="000C463F" w:rsidRPr="004E74E7" w:rsidRDefault="000C463F" w:rsidP="0049134C">
      <w:pPr>
        <w:pStyle w:val="ConsPlusNormal"/>
        <w:tabs>
          <w:tab w:val="left" w:pos="3119"/>
          <w:tab w:val="left" w:pos="3686"/>
          <w:tab w:val="left" w:pos="3828"/>
          <w:tab w:val="left" w:pos="4111"/>
          <w:tab w:val="left" w:pos="4253"/>
        </w:tabs>
        <w:jc w:val="center"/>
        <w:outlineLvl w:val="3"/>
        <w:rPr>
          <w:b/>
          <w:szCs w:val="24"/>
        </w:rPr>
      </w:pPr>
      <w:r w:rsidRPr="004E74E7">
        <w:rPr>
          <w:color w:val="000000"/>
          <w:szCs w:val="24"/>
          <w:shd w:val="clear" w:color="auto" w:fill="FFFFFF"/>
        </w:rPr>
        <w:t>местног</w:t>
      </w:r>
      <w:r w:rsidR="00D5404D">
        <w:rPr>
          <w:color w:val="000000"/>
          <w:szCs w:val="24"/>
          <w:shd w:val="clear" w:color="auto" w:fill="FFFFFF"/>
        </w:rPr>
        <w:t>о значения муниципального района</w:t>
      </w:r>
      <w:r w:rsidRPr="004E74E7">
        <w:rPr>
          <w:color w:val="000000"/>
          <w:szCs w:val="24"/>
          <w:shd w:val="clear" w:color="auto" w:fill="FFFFFF"/>
        </w:rPr>
        <w:t xml:space="preserve"> населения </w:t>
      </w:r>
      <w:r w:rsidR="00D5404D">
        <w:rPr>
          <w:color w:val="000000"/>
          <w:szCs w:val="24"/>
          <w:shd w:val="clear" w:color="auto" w:fill="FFFFFF"/>
        </w:rPr>
        <w:t>Лоухского муниципального района</w:t>
      </w:r>
      <w:r w:rsidRPr="004E74E7">
        <w:rPr>
          <w:color w:val="000000"/>
          <w:szCs w:val="24"/>
          <w:shd w:val="clear" w:color="auto" w:fill="FFFFFF"/>
        </w:rPr>
        <w:t xml:space="preserve"> и расчетные показатели максимально допустимого уровня территориальной доступности таких объектов для </w:t>
      </w:r>
      <w:r w:rsidR="00D5404D">
        <w:rPr>
          <w:color w:val="000000"/>
          <w:szCs w:val="24"/>
          <w:shd w:val="clear" w:color="auto" w:fill="FFFFFF"/>
        </w:rPr>
        <w:t>населения Лоухского муниципального района</w:t>
      </w:r>
      <w:r w:rsidR="004E74E7">
        <w:rPr>
          <w:color w:val="000000"/>
          <w:szCs w:val="24"/>
          <w:shd w:val="clear" w:color="auto" w:fill="FFFFFF"/>
        </w:rPr>
        <w:t xml:space="preserve"> приведены в таблице 1.</w:t>
      </w:r>
    </w:p>
    <w:p w:rsidR="00050792" w:rsidRDefault="00050792" w:rsidP="00DF312F">
      <w:pPr>
        <w:pStyle w:val="ConsPlusNormal"/>
        <w:tabs>
          <w:tab w:val="left" w:pos="3119"/>
          <w:tab w:val="left" w:pos="3686"/>
          <w:tab w:val="left" w:pos="3828"/>
          <w:tab w:val="left" w:pos="4111"/>
          <w:tab w:val="left" w:pos="4253"/>
        </w:tabs>
        <w:ind w:left="1080"/>
        <w:outlineLvl w:val="3"/>
      </w:pPr>
    </w:p>
    <w:p w:rsidR="004E74E7" w:rsidRDefault="004E74E7" w:rsidP="004E74E7">
      <w:pPr>
        <w:pStyle w:val="ConsPlusNormal"/>
        <w:tabs>
          <w:tab w:val="left" w:pos="3119"/>
          <w:tab w:val="left" w:pos="3686"/>
          <w:tab w:val="left" w:pos="3828"/>
          <w:tab w:val="left" w:pos="4111"/>
          <w:tab w:val="left" w:pos="4253"/>
        </w:tabs>
        <w:ind w:left="1080"/>
        <w:jc w:val="right"/>
        <w:outlineLvl w:val="3"/>
      </w:pPr>
      <w:r>
        <w:t>Таблица 1</w:t>
      </w:r>
    </w:p>
    <w:p w:rsidR="00FD2975" w:rsidRDefault="00FD2975" w:rsidP="004E74E7">
      <w:pPr>
        <w:pStyle w:val="ConsPlusNormal"/>
        <w:tabs>
          <w:tab w:val="left" w:pos="3119"/>
          <w:tab w:val="left" w:pos="3686"/>
          <w:tab w:val="left" w:pos="3828"/>
          <w:tab w:val="left" w:pos="4111"/>
          <w:tab w:val="left" w:pos="4253"/>
        </w:tabs>
        <w:ind w:left="1080"/>
        <w:jc w:val="right"/>
        <w:outlineLvl w:val="3"/>
      </w:pPr>
    </w:p>
    <w:tbl>
      <w:tblPr>
        <w:tblStyle w:val="ae"/>
        <w:tblW w:w="15276" w:type="dxa"/>
        <w:tblLayout w:type="fixed"/>
        <w:tblLook w:val="04A0"/>
      </w:tblPr>
      <w:tblGrid>
        <w:gridCol w:w="534"/>
        <w:gridCol w:w="4110"/>
        <w:gridCol w:w="2127"/>
        <w:gridCol w:w="992"/>
        <w:gridCol w:w="1843"/>
        <w:gridCol w:w="2693"/>
        <w:gridCol w:w="1417"/>
        <w:gridCol w:w="1560"/>
      </w:tblGrid>
      <w:tr w:rsidR="0049134C" w:rsidTr="005311D8">
        <w:tc>
          <w:tcPr>
            <w:tcW w:w="534" w:type="dxa"/>
            <w:vMerge w:val="restart"/>
          </w:tcPr>
          <w:p w:rsidR="0049134C" w:rsidRPr="004C0A8D" w:rsidRDefault="0049134C"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 </w:t>
            </w:r>
            <w:proofErr w:type="gramStart"/>
            <w:r w:rsidRPr="004C0A8D">
              <w:rPr>
                <w:sz w:val="20"/>
              </w:rPr>
              <w:t>п</w:t>
            </w:r>
            <w:proofErr w:type="gramEnd"/>
            <w:r w:rsidRPr="004C0A8D">
              <w:rPr>
                <w:sz w:val="20"/>
              </w:rPr>
              <w:t>/п</w:t>
            </w:r>
          </w:p>
        </w:tc>
        <w:tc>
          <w:tcPr>
            <w:tcW w:w="4110" w:type="dxa"/>
            <w:vMerge w:val="restart"/>
          </w:tcPr>
          <w:p w:rsidR="0049134C" w:rsidRPr="004C0A8D" w:rsidRDefault="0049134C" w:rsidP="00FD2975">
            <w:pPr>
              <w:pStyle w:val="ConsPlusNormal"/>
              <w:tabs>
                <w:tab w:val="left" w:pos="3119"/>
                <w:tab w:val="left" w:pos="3686"/>
                <w:tab w:val="left" w:pos="3828"/>
                <w:tab w:val="left" w:pos="4111"/>
                <w:tab w:val="left" w:pos="4253"/>
              </w:tabs>
              <w:jc w:val="both"/>
              <w:outlineLvl w:val="3"/>
              <w:rPr>
                <w:sz w:val="20"/>
              </w:rPr>
            </w:pPr>
            <w:r w:rsidRPr="004C0A8D">
              <w:rPr>
                <w:sz w:val="20"/>
              </w:rPr>
              <w:t>Объекты местного значе</w:t>
            </w:r>
            <w:r w:rsidR="004C0A8D">
              <w:rPr>
                <w:sz w:val="20"/>
              </w:rPr>
              <w:t>ния муниципального района</w:t>
            </w:r>
          </w:p>
        </w:tc>
        <w:tc>
          <w:tcPr>
            <w:tcW w:w="4962" w:type="dxa"/>
            <w:gridSpan w:val="3"/>
          </w:tcPr>
          <w:p w:rsidR="0049134C" w:rsidRPr="004C0A8D" w:rsidRDefault="0049134C" w:rsidP="00FD2975">
            <w:pPr>
              <w:pStyle w:val="ConsPlusNormal"/>
              <w:tabs>
                <w:tab w:val="left" w:pos="3119"/>
                <w:tab w:val="left" w:pos="3686"/>
                <w:tab w:val="left" w:pos="3828"/>
                <w:tab w:val="left" w:pos="4111"/>
                <w:tab w:val="left" w:pos="4253"/>
              </w:tabs>
              <w:jc w:val="both"/>
              <w:outlineLvl w:val="3"/>
              <w:rPr>
                <w:sz w:val="20"/>
              </w:rPr>
            </w:pPr>
            <w:r w:rsidRPr="004C0A8D">
              <w:rPr>
                <w:sz w:val="20"/>
              </w:rPr>
              <w:t>Минимально допустимый уровень обеспеченности</w:t>
            </w:r>
          </w:p>
        </w:tc>
        <w:tc>
          <w:tcPr>
            <w:tcW w:w="5670" w:type="dxa"/>
            <w:gridSpan w:val="3"/>
          </w:tcPr>
          <w:p w:rsidR="0049134C" w:rsidRPr="004C0A8D" w:rsidRDefault="0049134C" w:rsidP="00FD2975">
            <w:pPr>
              <w:pStyle w:val="ConsPlusNormal"/>
              <w:tabs>
                <w:tab w:val="left" w:pos="3119"/>
                <w:tab w:val="left" w:pos="3686"/>
                <w:tab w:val="left" w:pos="3828"/>
                <w:tab w:val="left" w:pos="4111"/>
                <w:tab w:val="left" w:pos="4253"/>
              </w:tabs>
              <w:jc w:val="both"/>
              <w:outlineLvl w:val="3"/>
              <w:rPr>
                <w:sz w:val="20"/>
              </w:rPr>
            </w:pPr>
            <w:r w:rsidRPr="004C0A8D">
              <w:rPr>
                <w:sz w:val="20"/>
              </w:rPr>
              <w:t>Максимально допустимый уровень территориальной доступности</w:t>
            </w:r>
          </w:p>
        </w:tc>
      </w:tr>
      <w:tr w:rsidR="00E20663" w:rsidTr="005311D8">
        <w:tc>
          <w:tcPr>
            <w:tcW w:w="534" w:type="dxa"/>
            <w:vMerge/>
          </w:tcPr>
          <w:p w:rsidR="00E20663" w:rsidRPr="004C0A8D" w:rsidRDefault="00E20663"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E20663" w:rsidRPr="004C0A8D" w:rsidRDefault="00E20663"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E20663" w:rsidRPr="004C0A8D" w:rsidRDefault="00E20663" w:rsidP="00FD2975">
            <w:pPr>
              <w:pStyle w:val="ConsPlusNormal"/>
              <w:tabs>
                <w:tab w:val="left" w:pos="3119"/>
                <w:tab w:val="left" w:pos="3686"/>
                <w:tab w:val="left" w:pos="3828"/>
                <w:tab w:val="left" w:pos="4111"/>
                <w:tab w:val="left" w:pos="4253"/>
              </w:tabs>
              <w:jc w:val="both"/>
              <w:outlineLvl w:val="3"/>
              <w:rPr>
                <w:sz w:val="20"/>
              </w:rPr>
            </w:pPr>
            <w:r w:rsidRPr="004C0A8D">
              <w:rPr>
                <w:sz w:val="20"/>
              </w:rPr>
              <w:t>Показатель, используемый при подготовке градостроительной документации</w:t>
            </w:r>
          </w:p>
        </w:tc>
        <w:tc>
          <w:tcPr>
            <w:tcW w:w="992" w:type="dxa"/>
          </w:tcPr>
          <w:p w:rsidR="00E20663" w:rsidRPr="004C0A8D" w:rsidRDefault="00E20663" w:rsidP="00FD2975">
            <w:pPr>
              <w:pStyle w:val="ConsPlusNormal"/>
              <w:tabs>
                <w:tab w:val="left" w:pos="3119"/>
                <w:tab w:val="left" w:pos="3686"/>
                <w:tab w:val="left" w:pos="3828"/>
                <w:tab w:val="left" w:pos="4111"/>
                <w:tab w:val="left" w:pos="4253"/>
              </w:tabs>
              <w:jc w:val="both"/>
              <w:outlineLvl w:val="3"/>
              <w:rPr>
                <w:sz w:val="20"/>
              </w:rPr>
            </w:pPr>
            <w:r w:rsidRPr="004C0A8D">
              <w:rPr>
                <w:sz w:val="20"/>
              </w:rPr>
              <w:t>Единица измерения</w:t>
            </w:r>
          </w:p>
        </w:tc>
        <w:tc>
          <w:tcPr>
            <w:tcW w:w="1843" w:type="dxa"/>
          </w:tcPr>
          <w:p w:rsidR="00E20663" w:rsidRPr="004C0A8D" w:rsidRDefault="00E20663" w:rsidP="00FD2975">
            <w:pPr>
              <w:pStyle w:val="ConsPlusNormal"/>
              <w:tabs>
                <w:tab w:val="left" w:pos="3119"/>
                <w:tab w:val="left" w:pos="3686"/>
                <w:tab w:val="left" w:pos="3828"/>
                <w:tab w:val="left" w:pos="4111"/>
                <w:tab w:val="left" w:pos="4253"/>
              </w:tabs>
              <w:jc w:val="both"/>
              <w:outlineLvl w:val="3"/>
              <w:rPr>
                <w:sz w:val="20"/>
              </w:rPr>
            </w:pPr>
            <w:r w:rsidRPr="004C0A8D">
              <w:rPr>
                <w:sz w:val="20"/>
              </w:rPr>
              <w:t>Значение</w:t>
            </w:r>
          </w:p>
        </w:tc>
        <w:tc>
          <w:tcPr>
            <w:tcW w:w="2693" w:type="dxa"/>
          </w:tcPr>
          <w:p w:rsidR="00E20663" w:rsidRPr="004C0A8D" w:rsidRDefault="0049134C" w:rsidP="00E20663">
            <w:pPr>
              <w:pStyle w:val="ConsPlusNormal"/>
              <w:tabs>
                <w:tab w:val="left" w:pos="3119"/>
                <w:tab w:val="left" w:pos="3686"/>
                <w:tab w:val="left" w:pos="3828"/>
                <w:tab w:val="left" w:pos="4111"/>
                <w:tab w:val="left" w:pos="4253"/>
              </w:tabs>
              <w:spacing w:before="100" w:after="100"/>
              <w:jc w:val="both"/>
              <w:outlineLvl w:val="3"/>
              <w:rPr>
                <w:sz w:val="20"/>
              </w:rPr>
            </w:pPr>
            <w:r w:rsidRPr="004C0A8D">
              <w:rPr>
                <w:sz w:val="20"/>
              </w:rPr>
              <w:t>Показатель, используемый при подготовке градостроительной документации</w:t>
            </w:r>
          </w:p>
        </w:tc>
        <w:tc>
          <w:tcPr>
            <w:tcW w:w="1417" w:type="dxa"/>
          </w:tcPr>
          <w:p w:rsidR="00E20663" w:rsidRPr="004C0A8D" w:rsidRDefault="0049134C" w:rsidP="00FD2975">
            <w:pPr>
              <w:pStyle w:val="ConsPlusNormal"/>
              <w:tabs>
                <w:tab w:val="left" w:pos="3119"/>
                <w:tab w:val="left" w:pos="3686"/>
                <w:tab w:val="left" w:pos="3828"/>
                <w:tab w:val="left" w:pos="4111"/>
                <w:tab w:val="left" w:pos="4253"/>
              </w:tabs>
              <w:jc w:val="both"/>
              <w:outlineLvl w:val="3"/>
              <w:rPr>
                <w:sz w:val="20"/>
              </w:rPr>
            </w:pPr>
            <w:r w:rsidRPr="004C0A8D">
              <w:rPr>
                <w:sz w:val="20"/>
              </w:rPr>
              <w:t>Единица измерения</w:t>
            </w:r>
          </w:p>
        </w:tc>
        <w:tc>
          <w:tcPr>
            <w:tcW w:w="1560" w:type="dxa"/>
          </w:tcPr>
          <w:p w:rsidR="00E20663" w:rsidRPr="004C0A8D" w:rsidRDefault="00E20663" w:rsidP="00FD2975">
            <w:pPr>
              <w:pStyle w:val="ConsPlusNormal"/>
              <w:tabs>
                <w:tab w:val="left" w:pos="3119"/>
                <w:tab w:val="left" w:pos="3686"/>
                <w:tab w:val="left" w:pos="3828"/>
                <w:tab w:val="left" w:pos="4111"/>
                <w:tab w:val="left" w:pos="4253"/>
              </w:tabs>
              <w:jc w:val="both"/>
              <w:outlineLvl w:val="3"/>
              <w:rPr>
                <w:sz w:val="20"/>
              </w:rPr>
            </w:pPr>
            <w:r w:rsidRPr="004C0A8D">
              <w:rPr>
                <w:sz w:val="20"/>
              </w:rPr>
              <w:t>Значение</w:t>
            </w:r>
          </w:p>
        </w:tc>
      </w:tr>
      <w:tr w:rsidR="00B44E5A" w:rsidTr="005311D8">
        <w:tc>
          <w:tcPr>
            <w:tcW w:w="534" w:type="dxa"/>
          </w:tcPr>
          <w:p w:rsidR="00B44E5A" w:rsidRPr="004C0A8D" w:rsidRDefault="00B44E5A" w:rsidP="00FD2975">
            <w:pPr>
              <w:pStyle w:val="ConsPlusNormal"/>
              <w:tabs>
                <w:tab w:val="left" w:pos="3119"/>
                <w:tab w:val="left" w:pos="3686"/>
                <w:tab w:val="left" w:pos="3828"/>
                <w:tab w:val="left" w:pos="4111"/>
                <w:tab w:val="left" w:pos="4253"/>
              </w:tabs>
              <w:jc w:val="both"/>
              <w:outlineLvl w:val="3"/>
              <w:rPr>
                <w:b/>
                <w:sz w:val="20"/>
              </w:rPr>
            </w:pPr>
            <w:r w:rsidRPr="004C0A8D">
              <w:rPr>
                <w:b/>
                <w:sz w:val="20"/>
              </w:rPr>
              <w:t>1.</w:t>
            </w:r>
          </w:p>
        </w:tc>
        <w:tc>
          <w:tcPr>
            <w:tcW w:w="14742" w:type="dxa"/>
            <w:gridSpan w:val="7"/>
          </w:tcPr>
          <w:p w:rsidR="00B44E5A" w:rsidRPr="004C0A8D" w:rsidRDefault="00B44E5A" w:rsidP="00FD2975">
            <w:pPr>
              <w:pStyle w:val="ConsPlusNormal"/>
              <w:tabs>
                <w:tab w:val="left" w:pos="3119"/>
                <w:tab w:val="left" w:pos="3686"/>
                <w:tab w:val="left" w:pos="3828"/>
                <w:tab w:val="left" w:pos="4111"/>
                <w:tab w:val="left" w:pos="4253"/>
              </w:tabs>
              <w:jc w:val="both"/>
              <w:outlineLvl w:val="3"/>
              <w:rPr>
                <w:b/>
                <w:sz w:val="20"/>
              </w:rPr>
            </w:pPr>
            <w:r w:rsidRPr="004C0A8D">
              <w:rPr>
                <w:b/>
                <w:sz w:val="20"/>
              </w:rPr>
              <w:t>Объекты электро</w:t>
            </w:r>
            <w:r w:rsidR="00D5404D" w:rsidRPr="004C0A8D">
              <w:rPr>
                <w:b/>
                <w:sz w:val="20"/>
              </w:rPr>
              <w:t xml:space="preserve">- и газоснабжения </w:t>
            </w:r>
            <w:r w:rsidR="00EC1B36" w:rsidRPr="004C0A8D">
              <w:rPr>
                <w:b/>
                <w:sz w:val="20"/>
              </w:rPr>
              <w:t>муниципального района</w:t>
            </w:r>
          </w:p>
        </w:tc>
      </w:tr>
      <w:tr w:rsidR="00667B51" w:rsidTr="005311D8">
        <w:tc>
          <w:tcPr>
            <w:tcW w:w="534" w:type="dxa"/>
            <w:vMerge w:val="restart"/>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1.1</w:t>
            </w:r>
          </w:p>
        </w:tc>
        <w:tc>
          <w:tcPr>
            <w:tcW w:w="4110" w:type="dxa"/>
            <w:vMerge w:val="restart"/>
            <w:vAlign w:val="center"/>
          </w:tcPr>
          <w:p w:rsidR="00667B51" w:rsidRPr="004C0A8D" w:rsidRDefault="00667B51" w:rsidP="006C1012">
            <w:pPr>
              <w:pStyle w:val="ConsPlusNormal"/>
              <w:tabs>
                <w:tab w:val="left" w:pos="3119"/>
                <w:tab w:val="left" w:pos="3686"/>
                <w:tab w:val="left" w:pos="3828"/>
                <w:tab w:val="left" w:pos="4111"/>
                <w:tab w:val="left" w:pos="4253"/>
              </w:tabs>
              <w:jc w:val="center"/>
              <w:outlineLvl w:val="3"/>
              <w:rPr>
                <w:sz w:val="20"/>
              </w:rPr>
            </w:pPr>
            <w:r w:rsidRPr="004C0A8D">
              <w:rPr>
                <w:sz w:val="20"/>
              </w:rPr>
              <w:t>Электрические станции, установленная генерируемая мощность которых составляет до 5 М</w:t>
            </w:r>
            <w:proofErr w:type="gramStart"/>
            <w:r w:rsidRPr="004C0A8D">
              <w:rPr>
                <w:sz w:val="20"/>
              </w:rPr>
              <w:t>Вт вкл</w:t>
            </w:r>
            <w:proofErr w:type="gramEnd"/>
            <w:r w:rsidRPr="004C0A8D">
              <w:rPr>
                <w:sz w:val="20"/>
              </w:rPr>
              <w:t>ючительно. Подстанции и переключательные пункты, проектный номинальный класс напряжений которых находится в диапазоне от 20 кВ до 35 кВ включительно. Понизительные подстанции номинальным напряжением до 35 кВ включительно. Трансформаторные подстанции, проектный номинальный класс напряжений которых находится в диапазоне от 6 кВ до 10 кВ включительно</w:t>
            </w:r>
          </w:p>
        </w:tc>
        <w:tc>
          <w:tcPr>
            <w:tcW w:w="2127"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Уровень обеспеченности централизованным электроснабжением</w:t>
            </w:r>
          </w:p>
        </w:tc>
        <w:tc>
          <w:tcPr>
            <w:tcW w:w="992"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w:t>
            </w:r>
          </w:p>
        </w:tc>
        <w:tc>
          <w:tcPr>
            <w:tcW w:w="1843"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100</w:t>
            </w:r>
          </w:p>
        </w:tc>
        <w:tc>
          <w:tcPr>
            <w:tcW w:w="2693" w:type="dxa"/>
            <w:vAlign w:val="center"/>
          </w:tcPr>
          <w:p w:rsidR="00667B51" w:rsidRPr="004C0A8D" w:rsidRDefault="00667B51" w:rsidP="00476D75">
            <w:pPr>
              <w:pStyle w:val="ConsPlusNormal"/>
              <w:tabs>
                <w:tab w:val="left" w:pos="3119"/>
                <w:tab w:val="left" w:pos="3686"/>
                <w:tab w:val="left" w:pos="3828"/>
                <w:tab w:val="left" w:pos="4111"/>
                <w:tab w:val="left" w:pos="4253"/>
              </w:tabs>
              <w:jc w:val="center"/>
              <w:outlineLvl w:val="3"/>
              <w:rPr>
                <w:sz w:val="20"/>
              </w:rPr>
            </w:pPr>
            <w:r w:rsidRPr="004C0A8D">
              <w:rPr>
                <w:sz w:val="20"/>
              </w:rPr>
              <w:t>Не устанавливается</w:t>
            </w:r>
          </w:p>
        </w:tc>
        <w:tc>
          <w:tcPr>
            <w:tcW w:w="1417" w:type="dxa"/>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p w:rsidR="00667B51" w:rsidRPr="004C0A8D" w:rsidRDefault="00667B51" w:rsidP="00667B51">
            <w:pPr>
              <w:pStyle w:val="ConsPlusNormal"/>
              <w:tabs>
                <w:tab w:val="left" w:pos="3119"/>
                <w:tab w:val="left" w:pos="3686"/>
                <w:tab w:val="left" w:pos="3828"/>
                <w:tab w:val="left" w:pos="4111"/>
                <w:tab w:val="left" w:pos="4253"/>
              </w:tabs>
              <w:outlineLvl w:val="3"/>
              <w:rPr>
                <w:sz w:val="20"/>
              </w:rPr>
            </w:pPr>
          </w:p>
        </w:tc>
        <w:tc>
          <w:tcPr>
            <w:tcW w:w="1560"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r>
      <w:tr w:rsidR="00667B51" w:rsidTr="005311D8">
        <w:tc>
          <w:tcPr>
            <w:tcW w:w="534"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4110" w:type="dxa"/>
            <w:vMerge/>
            <w:vAlign w:val="center"/>
          </w:tcPr>
          <w:p w:rsidR="00667B51" w:rsidRPr="004C0A8D" w:rsidRDefault="00667B51" w:rsidP="00CE6CD3">
            <w:pPr>
              <w:pStyle w:val="ConsPlusNormal"/>
              <w:tabs>
                <w:tab w:val="left" w:pos="3119"/>
                <w:tab w:val="left" w:pos="3686"/>
                <w:tab w:val="left" w:pos="3828"/>
                <w:tab w:val="left" w:pos="4111"/>
                <w:tab w:val="left" w:pos="4253"/>
              </w:tabs>
              <w:jc w:val="center"/>
              <w:outlineLvl w:val="3"/>
              <w:rPr>
                <w:sz w:val="20"/>
              </w:rPr>
            </w:pPr>
          </w:p>
        </w:tc>
        <w:tc>
          <w:tcPr>
            <w:tcW w:w="2127"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Размер земельного участка, отводимого для подстанций напряжением до 35 кВ включительно</w:t>
            </w:r>
          </w:p>
        </w:tc>
        <w:tc>
          <w:tcPr>
            <w:tcW w:w="992"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Кв. метров</w:t>
            </w:r>
          </w:p>
        </w:tc>
        <w:tc>
          <w:tcPr>
            <w:tcW w:w="1843"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Не более 5000</w:t>
            </w:r>
          </w:p>
        </w:tc>
        <w:tc>
          <w:tcPr>
            <w:tcW w:w="2693" w:type="dxa"/>
            <w:vAlign w:val="center"/>
          </w:tcPr>
          <w:p w:rsidR="00667B51" w:rsidRPr="004C0A8D" w:rsidRDefault="00667B51" w:rsidP="00476D75">
            <w:pPr>
              <w:pStyle w:val="ConsPlusNormal"/>
              <w:tabs>
                <w:tab w:val="left" w:pos="3119"/>
                <w:tab w:val="left" w:pos="3686"/>
                <w:tab w:val="left" w:pos="3828"/>
                <w:tab w:val="left" w:pos="4111"/>
                <w:tab w:val="left" w:pos="4253"/>
              </w:tabs>
              <w:jc w:val="center"/>
              <w:outlineLvl w:val="3"/>
              <w:rPr>
                <w:sz w:val="20"/>
              </w:rPr>
            </w:pPr>
            <w:r w:rsidRPr="004C0A8D">
              <w:rPr>
                <w:sz w:val="20"/>
              </w:rPr>
              <w:t>Не устанавливается</w:t>
            </w:r>
          </w:p>
        </w:tc>
        <w:tc>
          <w:tcPr>
            <w:tcW w:w="1417" w:type="dxa"/>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r>
      <w:tr w:rsidR="00667B51" w:rsidTr="005311D8">
        <w:tc>
          <w:tcPr>
            <w:tcW w:w="534"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4110" w:type="dxa"/>
            <w:vMerge/>
            <w:vAlign w:val="center"/>
          </w:tcPr>
          <w:p w:rsidR="00667B51" w:rsidRPr="004C0A8D" w:rsidRDefault="00667B51" w:rsidP="00CE6CD3">
            <w:pPr>
              <w:pStyle w:val="ConsPlusNormal"/>
              <w:tabs>
                <w:tab w:val="left" w:pos="3119"/>
                <w:tab w:val="left" w:pos="3686"/>
                <w:tab w:val="left" w:pos="3828"/>
                <w:tab w:val="left" w:pos="4111"/>
                <w:tab w:val="left" w:pos="4253"/>
              </w:tabs>
              <w:jc w:val="center"/>
              <w:outlineLvl w:val="3"/>
              <w:rPr>
                <w:sz w:val="20"/>
              </w:rPr>
            </w:pPr>
          </w:p>
        </w:tc>
        <w:tc>
          <w:tcPr>
            <w:tcW w:w="2127"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Размер земельного участка, отводимого для трансформаторных подстанций и распределительных пунктов</w:t>
            </w:r>
          </w:p>
        </w:tc>
        <w:tc>
          <w:tcPr>
            <w:tcW w:w="992"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Кв. метров</w:t>
            </w:r>
          </w:p>
        </w:tc>
        <w:tc>
          <w:tcPr>
            <w:tcW w:w="1843"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 xml:space="preserve">Не более 50 (для мачтовых подстанций мощностью от 25 до 250 </w:t>
            </w:r>
            <w:proofErr w:type="spellStart"/>
            <w:r w:rsidRPr="004C0A8D">
              <w:rPr>
                <w:sz w:val="20"/>
              </w:rPr>
              <w:t>кВА</w:t>
            </w:r>
            <w:proofErr w:type="spellEnd"/>
            <w:r w:rsidRPr="004C0A8D">
              <w:rPr>
                <w:sz w:val="20"/>
              </w:rPr>
              <w:t>)</w:t>
            </w:r>
          </w:p>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 xml:space="preserve">Не более 50 (для комплектных подстанций с одним трансформатором мощностью от 25 </w:t>
            </w:r>
            <w:r w:rsidRPr="004C0A8D">
              <w:rPr>
                <w:sz w:val="20"/>
              </w:rPr>
              <w:lastRenderedPageBreak/>
              <w:t xml:space="preserve">до 630 </w:t>
            </w:r>
            <w:proofErr w:type="spellStart"/>
            <w:r w:rsidRPr="004C0A8D">
              <w:rPr>
                <w:sz w:val="20"/>
              </w:rPr>
              <w:t>кВА</w:t>
            </w:r>
            <w:proofErr w:type="spellEnd"/>
            <w:r w:rsidRPr="004C0A8D">
              <w:rPr>
                <w:sz w:val="20"/>
              </w:rPr>
              <w:t>)</w:t>
            </w:r>
          </w:p>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 xml:space="preserve">Не более 80 (для комплектных подстанций с двумя трансформаторами мощностью от 160 до 630 </w:t>
            </w:r>
            <w:proofErr w:type="spellStart"/>
            <w:r w:rsidRPr="004C0A8D">
              <w:rPr>
                <w:sz w:val="20"/>
              </w:rPr>
              <w:t>кВА</w:t>
            </w:r>
            <w:proofErr w:type="spellEnd"/>
            <w:r w:rsidRPr="004C0A8D">
              <w:rPr>
                <w:sz w:val="20"/>
              </w:rPr>
              <w:t xml:space="preserve">) </w:t>
            </w:r>
          </w:p>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 xml:space="preserve">Не более 150 (для подстанций с двумя трансформаторами закрытого типа мощностью от 160 до 630 </w:t>
            </w:r>
            <w:proofErr w:type="spellStart"/>
            <w:r w:rsidRPr="004C0A8D">
              <w:rPr>
                <w:sz w:val="20"/>
              </w:rPr>
              <w:t>кВА</w:t>
            </w:r>
            <w:proofErr w:type="spellEnd"/>
            <w:r w:rsidRPr="004C0A8D">
              <w:rPr>
                <w:sz w:val="20"/>
              </w:rPr>
              <w:t>)</w:t>
            </w:r>
          </w:p>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Не более 250 (для распределительных пунктов наружной установки)</w:t>
            </w:r>
          </w:p>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Не более 200 (для распределительных пунктов закрытого типа)</w:t>
            </w:r>
          </w:p>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c>
          <w:tcPr>
            <w:tcW w:w="2693" w:type="dxa"/>
            <w:vAlign w:val="center"/>
          </w:tcPr>
          <w:p w:rsidR="00667B51" w:rsidRPr="004C0A8D" w:rsidRDefault="00667B51" w:rsidP="00667B51">
            <w:pPr>
              <w:pStyle w:val="ConsPlusNormal"/>
              <w:tabs>
                <w:tab w:val="left" w:pos="3119"/>
                <w:tab w:val="left" w:pos="3686"/>
                <w:tab w:val="left" w:pos="3828"/>
                <w:tab w:val="left" w:pos="4111"/>
                <w:tab w:val="left" w:pos="4253"/>
              </w:tabs>
              <w:jc w:val="center"/>
              <w:outlineLvl w:val="3"/>
              <w:rPr>
                <w:sz w:val="20"/>
              </w:rPr>
            </w:pPr>
            <w:r w:rsidRPr="004C0A8D">
              <w:rPr>
                <w:sz w:val="20"/>
              </w:rPr>
              <w:lastRenderedPageBreak/>
              <w:t>Не устанавливается</w:t>
            </w:r>
          </w:p>
        </w:tc>
        <w:tc>
          <w:tcPr>
            <w:tcW w:w="1417" w:type="dxa"/>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r>
      <w:tr w:rsidR="00667B51" w:rsidTr="005311D8">
        <w:tc>
          <w:tcPr>
            <w:tcW w:w="534" w:type="dxa"/>
            <w:vMerge w:val="restart"/>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lastRenderedPageBreak/>
              <w:t>1.2</w:t>
            </w:r>
          </w:p>
        </w:tc>
        <w:tc>
          <w:tcPr>
            <w:tcW w:w="4110" w:type="dxa"/>
            <w:vMerge w:val="restart"/>
            <w:vAlign w:val="center"/>
          </w:tcPr>
          <w:p w:rsidR="00667B51" w:rsidRPr="004C0A8D" w:rsidRDefault="00667B51" w:rsidP="00CE6CD3">
            <w:pPr>
              <w:pStyle w:val="ConsPlusNormal"/>
              <w:tabs>
                <w:tab w:val="left" w:pos="3119"/>
                <w:tab w:val="left" w:pos="3686"/>
                <w:tab w:val="left" w:pos="3828"/>
                <w:tab w:val="left" w:pos="4111"/>
                <w:tab w:val="left" w:pos="4253"/>
              </w:tabs>
              <w:jc w:val="center"/>
              <w:outlineLvl w:val="3"/>
              <w:rPr>
                <w:sz w:val="20"/>
              </w:rPr>
            </w:pPr>
            <w:r w:rsidRPr="004C0A8D">
              <w:rPr>
                <w:sz w:val="20"/>
              </w:rPr>
              <w:t>Линии электропередачи, проектный номинальный класс напряжений которых находится в диапазоне от 20 кВ до 35 кВ включительно. Линии электропередачи, проектный номинальный класс напряжений которых находится в диапазоне от 6 кВ до 10 кВ включительно, проходящие по территориям двух и более поселений</w:t>
            </w:r>
          </w:p>
        </w:tc>
        <w:tc>
          <w:tcPr>
            <w:tcW w:w="2127" w:type="dxa"/>
            <w:vMerge w:val="restart"/>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Ширина полос предоставляемых  земель для электрических сетей напряжениям до 35 кВ включительно</w:t>
            </w:r>
          </w:p>
        </w:tc>
        <w:tc>
          <w:tcPr>
            <w:tcW w:w="992" w:type="dxa"/>
            <w:vMerge w:val="restart"/>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Метров</w:t>
            </w:r>
          </w:p>
        </w:tc>
        <w:tc>
          <w:tcPr>
            <w:tcW w:w="1843"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roofErr w:type="gramStart"/>
            <w:r w:rsidRPr="004C0A8D">
              <w:rPr>
                <w:sz w:val="20"/>
              </w:rPr>
              <w:t>8 (при напряжении линии 20 кВ</w:t>
            </w:r>
            <w:proofErr w:type="gramEnd"/>
          </w:p>
        </w:tc>
        <w:tc>
          <w:tcPr>
            <w:tcW w:w="2693" w:type="dxa"/>
            <w:vAlign w:val="center"/>
          </w:tcPr>
          <w:p w:rsidR="00667B51" w:rsidRPr="004C0A8D" w:rsidRDefault="00667B51" w:rsidP="00476D75">
            <w:pPr>
              <w:pStyle w:val="ConsPlusNormal"/>
              <w:tabs>
                <w:tab w:val="left" w:pos="3119"/>
                <w:tab w:val="left" w:pos="3686"/>
                <w:tab w:val="left" w:pos="3828"/>
                <w:tab w:val="left" w:pos="4111"/>
                <w:tab w:val="left" w:pos="4253"/>
              </w:tabs>
              <w:jc w:val="center"/>
              <w:outlineLvl w:val="3"/>
              <w:rPr>
                <w:sz w:val="20"/>
              </w:rPr>
            </w:pPr>
            <w:r w:rsidRPr="004C0A8D">
              <w:rPr>
                <w:sz w:val="20"/>
              </w:rPr>
              <w:t>Не устанавливается</w:t>
            </w:r>
          </w:p>
        </w:tc>
        <w:tc>
          <w:tcPr>
            <w:tcW w:w="1417" w:type="dxa"/>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r>
      <w:tr w:rsidR="00667B51" w:rsidTr="005311D8">
        <w:tc>
          <w:tcPr>
            <w:tcW w:w="534"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4110" w:type="dxa"/>
            <w:vMerge/>
            <w:vAlign w:val="center"/>
          </w:tcPr>
          <w:p w:rsidR="00667B51" w:rsidRPr="004C0A8D" w:rsidRDefault="00667B51" w:rsidP="00CE6CD3">
            <w:pPr>
              <w:pStyle w:val="ConsPlusNormal"/>
              <w:tabs>
                <w:tab w:val="left" w:pos="3119"/>
                <w:tab w:val="left" w:pos="3686"/>
                <w:tab w:val="left" w:pos="3828"/>
                <w:tab w:val="left" w:pos="4111"/>
                <w:tab w:val="left" w:pos="4253"/>
              </w:tabs>
              <w:jc w:val="center"/>
              <w:outlineLvl w:val="3"/>
              <w:rPr>
                <w:sz w:val="20"/>
              </w:rPr>
            </w:pPr>
          </w:p>
        </w:tc>
        <w:tc>
          <w:tcPr>
            <w:tcW w:w="2127" w:type="dxa"/>
            <w:vMerge/>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c>
          <w:tcPr>
            <w:tcW w:w="992" w:type="dxa"/>
            <w:vMerge/>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c>
          <w:tcPr>
            <w:tcW w:w="1843"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11 (при напряжении линии 35 кВ)</w:t>
            </w:r>
          </w:p>
        </w:tc>
        <w:tc>
          <w:tcPr>
            <w:tcW w:w="2693" w:type="dxa"/>
            <w:vAlign w:val="center"/>
          </w:tcPr>
          <w:p w:rsidR="00667B51" w:rsidRPr="004C0A8D" w:rsidRDefault="00667B51" w:rsidP="00476D75">
            <w:pPr>
              <w:pStyle w:val="ConsPlusNormal"/>
              <w:tabs>
                <w:tab w:val="left" w:pos="3119"/>
                <w:tab w:val="left" w:pos="3686"/>
                <w:tab w:val="left" w:pos="3828"/>
                <w:tab w:val="left" w:pos="4111"/>
                <w:tab w:val="left" w:pos="4253"/>
              </w:tabs>
              <w:jc w:val="center"/>
              <w:outlineLvl w:val="3"/>
              <w:rPr>
                <w:sz w:val="20"/>
              </w:rPr>
            </w:pPr>
            <w:r w:rsidRPr="004C0A8D">
              <w:rPr>
                <w:sz w:val="20"/>
              </w:rPr>
              <w:t>Не устанавливается</w:t>
            </w:r>
          </w:p>
        </w:tc>
        <w:tc>
          <w:tcPr>
            <w:tcW w:w="1417" w:type="dxa"/>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r>
      <w:tr w:rsidR="00667B51" w:rsidTr="005311D8">
        <w:tc>
          <w:tcPr>
            <w:tcW w:w="534"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2.1 </w:t>
            </w:r>
          </w:p>
        </w:tc>
        <w:tc>
          <w:tcPr>
            <w:tcW w:w="4110" w:type="dxa"/>
            <w:vAlign w:val="center"/>
          </w:tcPr>
          <w:p w:rsidR="00667B51" w:rsidRPr="004C0A8D" w:rsidRDefault="00667B51" w:rsidP="00CE6CD3">
            <w:pPr>
              <w:pStyle w:val="ConsPlusNormal"/>
              <w:tabs>
                <w:tab w:val="left" w:pos="3119"/>
                <w:tab w:val="left" w:pos="3686"/>
                <w:tab w:val="left" w:pos="3828"/>
                <w:tab w:val="left" w:pos="4111"/>
                <w:tab w:val="left" w:pos="4253"/>
              </w:tabs>
              <w:jc w:val="center"/>
              <w:outlineLvl w:val="3"/>
              <w:rPr>
                <w:sz w:val="20"/>
              </w:rPr>
            </w:pPr>
            <w:r w:rsidRPr="004C0A8D">
              <w:rPr>
                <w:sz w:val="20"/>
              </w:rPr>
              <w:t>Объекты газотранспортной системы</w:t>
            </w:r>
          </w:p>
        </w:tc>
        <w:tc>
          <w:tcPr>
            <w:tcW w:w="2127"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t xml:space="preserve">Удельные расходы </w:t>
            </w:r>
            <w:r w:rsidRPr="004C0A8D">
              <w:rPr>
                <w:sz w:val="20"/>
              </w:rPr>
              <w:lastRenderedPageBreak/>
              <w:t>природного и сжиженного газа для различных коммунальных нужд</w:t>
            </w:r>
          </w:p>
        </w:tc>
        <w:tc>
          <w:tcPr>
            <w:tcW w:w="992"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lastRenderedPageBreak/>
              <w:t xml:space="preserve">куб. </w:t>
            </w:r>
            <w:r w:rsidRPr="004C0A8D">
              <w:rPr>
                <w:sz w:val="20"/>
              </w:rPr>
              <w:lastRenderedPageBreak/>
              <w:t xml:space="preserve">метров </w:t>
            </w:r>
            <w:proofErr w:type="gramStart"/>
            <w:r w:rsidRPr="004C0A8D">
              <w:rPr>
                <w:sz w:val="20"/>
              </w:rPr>
              <w:t>на</w:t>
            </w:r>
            <w:proofErr w:type="gramEnd"/>
            <w:r w:rsidRPr="004C0A8D">
              <w:rPr>
                <w:sz w:val="20"/>
              </w:rPr>
              <w:t xml:space="preserve"> </w:t>
            </w:r>
            <w:proofErr w:type="gramStart"/>
            <w:r w:rsidRPr="004C0A8D">
              <w:rPr>
                <w:sz w:val="20"/>
              </w:rPr>
              <w:t>чел</w:t>
            </w:r>
            <w:proofErr w:type="gramEnd"/>
            <w:r w:rsidRPr="004C0A8D">
              <w:rPr>
                <w:sz w:val="20"/>
              </w:rPr>
              <w:t>. в месяц/ год</w:t>
            </w:r>
          </w:p>
        </w:tc>
        <w:tc>
          <w:tcPr>
            <w:tcW w:w="1843"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r w:rsidRPr="004C0A8D">
              <w:rPr>
                <w:sz w:val="20"/>
              </w:rPr>
              <w:lastRenderedPageBreak/>
              <w:t>12,79 / 153,48</w:t>
            </w:r>
          </w:p>
        </w:tc>
        <w:tc>
          <w:tcPr>
            <w:tcW w:w="2693" w:type="dxa"/>
            <w:vAlign w:val="center"/>
          </w:tcPr>
          <w:p w:rsidR="00667B51" w:rsidRPr="004C0A8D" w:rsidRDefault="00667B51" w:rsidP="00476D75">
            <w:pPr>
              <w:pStyle w:val="ConsPlusNormal"/>
              <w:tabs>
                <w:tab w:val="left" w:pos="3119"/>
                <w:tab w:val="left" w:pos="3686"/>
                <w:tab w:val="left" w:pos="3828"/>
                <w:tab w:val="left" w:pos="4111"/>
                <w:tab w:val="left" w:pos="4253"/>
              </w:tabs>
              <w:jc w:val="center"/>
              <w:outlineLvl w:val="3"/>
              <w:rPr>
                <w:sz w:val="20"/>
              </w:rPr>
            </w:pPr>
            <w:r w:rsidRPr="004C0A8D">
              <w:rPr>
                <w:sz w:val="20"/>
              </w:rPr>
              <w:t>Не устанавливается</w:t>
            </w:r>
          </w:p>
        </w:tc>
        <w:tc>
          <w:tcPr>
            <w:tcW w:w="1417" w:type="dxa"/>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c>
          <w:tcPr>
            <w:tcW w:w="1560" w:type="dxa"/>
            <w:vAlign w:val="center"/>
          </w:tcPr>
          <w:p w:rsidR="00667B51" w:rsidRPr="004C0A8D" w:rsidRDefault="00667B51" w:rsidP="00EA282E">
            <w:pPr>
              <w:pStyle w:val="ConsPlusNormal"/>
              <w:tabs>
                <w:tab w:val="left" w:pos="3119"/>
                <w:tab w:val="left" w:pos="3686"/>
                <w:tab w:val="left" w:pos="3828"/>
                <w:tab w:val="left" w:pos="4111"/>
                <w:tab w:val="left" w:pos="4253"/>
              </w:tabs>
              <w:jc w:val="center"/>
              <w:outlineLvl w:val="3"/>
              <w:rPr>
                <w:sz w:val="20"/>
              </w:rPr>
            </w:pPr>
          </w:p>
        </w:tc>
      </w:tr>
      <w:tr w:rsidR="00667B51" w:rsidTr="005311D8">
        <w:tc>
          <w:tcPr>
            <w:tcW w:w="534" w:type="dxa"/>
          </w:tcPr>
          <w:p w:rsidR="00667B51" w:rsidRPr="004C0A8D" w:rsidRDefault="00667B51" w:rsidP="001F424D">
            <w:pPr>
              <w:pStyle w:val="ConsPlusNormal"/>
              <w:tabs>
                <w:tab w:val="left" w:pos="3119"/>
                <w:tab w:val="left" w:pos="3686"/>
                <w:tab w:val="left" w:pos="3828"/>
                <w:tab w:val="left" w:pos="4111"/>
                <w:tab w:val="left" w:pos="4253"/>
              </w:tabs>
              <w:ind w:left="720" w:hanging="720"/>
              <w:jc w:val="both"/>
              <w:outlineLvl w:val="3"/>
              <w:rPr>
                <w:b/>
                <w:sz w:val="20"/>
              </w:rPr>
            </w:pPr>
            <w:r w:rsidRPr="004C0A8D">
              <w:rPr>
                <w:b/>
                <w:sz w:val="20"/>
              </w:rPr>
              <w:lastRenderedPageBreak/>
              <w:t>2.</w:t>
            </w:r>
          </w:p>
        </w:tc>
        <w:tc>
          <w:tcPr>
            <w:tcW w:w="14742" w:type="dxa"/>
            <w:gridSpan w:val="7"/>
          </w:tcPr>
          <w:p w:rsidR="00667B51" w:rsidRPr="004C0A8D" w:rsidRDefault="00667B51" w:rsidP="00FD2975">
            <w:pPr>
              <w:pStyle w:val="ConsPlusNormal"/>
              <w:tabs>
                <w:tab w:val="left" w:pos="3119"/>
                <w:tab w:val="left" w:pos="3686"/>
                <w:tab w:val="left" w:pos="3828"/>
                <w:tab w:val="left" w:pos="4111"/>
                <w:tab w:val="left" w:pos="4253"/>
              </w:tabs>
              <w:jc w:val="both"/>
              <w:outlineLvl w:val="3"/>
              <w:rPr>
                <w:b/>
                <w:sz w:val="20"/>
              </w:rPr>
            </w:pPr>
            <w:r w:rsidRPr="004C0A8D">
              <w:rPr>
                <w:b/>
                <w:sz w:val="20"/>
              </w:rPr>
              <w:t>Автомобильные дороги местного значения вне границ населенных пунктов в границах муниципального района</w:t>
            </w:r>
          </w:p>
        </w:tc>
      </w:tr>
      <w:tr w:rsidR="00284767" w:rsidTr="005311D8">
        <w:tc>
          <w:tcPr>
            <w:tcW w:w="534"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2.1</w:t>
            </w:r>
          </w:p>
        </w:tc>
        <w:tc>
          <w:tcPr>
            <w:tcW w:w="4110"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Автомобильные дороги местного значения</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Расчетная скорость движения</w:t>
            </w:r>
          </w:p>
        </w:tc>
        <w:tc>
          <w:tcPr>
            <w:tcW w:w="992"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roofErr w:type="gramStart"/>
            <w:r w:rsidRPr="004C0A8D">
              <w:rPr>
                <w:sz w:val="20"/>
              </w:rPr>
              <w:t>Км</w:t>
            </w:r>
            <w:proofErr w:type="gramEnd"/>
            <w:r w:rsidRPr="004C0A8D">
              <w:rPr>
                <w:sz w:val="20"/>
              </w:rPr>
              <w:t>/ч</w:t>
            </w:r>
          </w:p>
        </w:tc>
        <w:tc>
          <w:tcPr>
            <w:tcW w:w="184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100 (категория </w:t>
            </w:r>
            <w:r w:rsidRPr="004C0A8D">
              <w:rPr>
                <w:sz w:val="20"/>
                <w:lang w:val="en-US"/>
              </w:rPr>
              <w:t>III</w:t>
            </w:r>
            <w:r w:rsidRPr="004C0A8D">
              <w:rPr>
                <w:sz w:val="20"/>
              </w:rPr>
              <w:t>)</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80 (категория </w:t>
            </w:r>
            <w:r w:rsidRPr="004C0A8D">
              <w:rPr>
                <w:sz w:val="20"/>
                <w:lang w:val="en-US"/>
              </w:rPr>
              <w:t>IV</w:t>
            </w:r>
            <w:r w:rsidRPr="004C0A8D">
              <w:rPr>
                <w:sz w:val="20"/>
              </w:rPr>
              <w:t>)</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60 (категория </w:t>
            </w:r>
            <w:r w:rsidRPr="004C0A8D">
              <w:rPr>
                <w:sz w:val="20"/>
                <w:lang w:val="en-US"/>
              </w:rPr>
              <w:t>V</w:t>
            </w:r>
            <w:r w:rsidRPr="004C0A8D">
              <w:rPr>
                <w:sz w:val="20"/>
              </w:rPr>
              <w:t xml:space="preserve">) </w:t>
            </w:r>
          </w:p>
        </w:tc>
        <w:tc>
          <w:tcPr>
            <w:tcW w:w="2693" w:type="dxa"/>
            <w:vMerge w:val="restart"/>
          </w:tcPr>
          <w:p w:rsidR="00284767" w:rsidRPr="004C0A8D" w:rsidRDefault="003162BE" w:rsidP="00FD2975">
            <w:pPr>
              <w:pStyle w:val="ConsPlusNormal"/>
              <w:tabs>
                <w:tab w:val="left" w:pos="3119"/>
                <w:tab w:val="left" w:pos="3686"/>
                <w:tab w:val="left" w:pos="3828"/>
                <w:tab w:val="left" w:pos="4111"/>
                <w:tab w:val="left" w:pos="4253"/>
              </w:tabs>
              <w:jc w:val="both"/>
              <w:outlineLvl w:val="3"/>
              <w:rPr>
                <w:sz w:val="20"/>
              </w:rPr>
            </w:pPr>
            <w:r w:rsidRPr="004C0A8D">
              <w:rPr>
                <w:sz w:val="20"/>
              </w:rPr>
              <w:t>Дальность пешеходных подходов до ближайшей остановки общественного пассажирского транспорта</w:t>
            </w:r>
          </w:p>
        </w:tc>
        <w:tc>
          <w:tcPr>
            <w:tcW w:w="1417" w:type="dxa"/>
            <w:vMerge w:val="restart"/>
          </w:tcPr>
          <w:p w:rsidR="00284767" w:rsidRPr="004C0A8D" w:rsidRDefault="003162BE" w:rsidP="00FD2975">
            <w:pPr>
              <w:pStyle w:val="ConsPlusNormal"/>
              <w:tabs>
                <w:tab w:val="left" w:pos="3119"/>
                <w:tab w:val="left" w:pos="3686"/>
                <w:tab w:val="left" w:pos="3828"/>
                <w:tab w:val="left" w:pos="4111"/>
                <w:tab w:val="left" w:pos="4253"/>
              </w:tabs>
              <w:jc w:val="both"/>
              <w:outlineLvl w:val="3"/>
              <w:rPr>
                <w:sz w:val="20"/>
              </w:rPr>
            </w:pPr>
            <w:r w:rsidRPr="004C0A8D">
              <w:rPr>
                <w:sz w:val="20"/>
              </w:rPr>
              <w:t>Метров</w:t>
            </w:r>
          </w:p>
          <w:p w:rsidR="003162BE" w:rsidRPr="004C0A8D" w:rsidRDefault="003162BE" w:rsidP="00FD2975">
            <w:pPr>
              <w:pStyle w:val="ConsPlusNormal"/>
              <w:tabs>
                <w:tab w:val="left" w:pos="3119"/>
                <w:tab w:val="left" w:pos="3686"/>
                <w:tab w:val="left" w:pos="3828"/>
                <w:tab w:val="left" w:pos="4111"/>
                <w:tab w:val="left" w:pos="4253"/>
              </w:tabs>
              <w:jc w:val="both"/>
              <w:outlineLvl w:val="3"/>
              <w:rPr>
                <w:sz w:val="20"/>
              </w:rPr>
            </w:pPr>
          </w:p>
        </w:tc>
        <w:tc>
          <w:tcPr>
            <w:tcW w:w="1560" w:type="dxa"/>
            <w:vMerge w:val="restart"/>
          </w:tcPr>
          <w:p w:rsidR="00284767" w:rsidRPr="004C0A8D" w:rsidRDefault="003162BE" w:rsidP="00FD2975">
            <w:pPr>
              <w:pStyle w:val="ConsPlusNormal"/>
              <w:tabs>
                <w:tab w:val="left" w:pos="3119"/>
                <w:tab w:val="left" w:pos="3686"/>
                <w:tab w:val="left" w:pos="3828"/>
                <w:tab w:val="left" w:pos="4111"/>
                <w:tab w:val="left" w:pos="4253"/>
              </w:tabs>
              <w:jc w:val="both"/>
              <w:outlineLvl w:val="3"/>
              <w:rPr>
                <w:sz w:val="20"/>
              </w:rPr>
            </w:pPr>
            <w:r w:rsidRPr="004C0A8D">
              <w:rPr>
                <w:sz w:val="20"/>
              </w:rPr>
              <w:t>Не более 2500 (от объектов массового посещения</w:t>
            </w:r>
            <w:r w:rsidR="00E96C7A" w:rsidRPr="004C0A8D">
              <w:rPr>
                <w:sz w:val="20"/>
              </w:rPr>
              <w:t>)</w:t>
            </w:r>
          </w:p>
          <w:p w:rsidR="00284767" w:rsidRPr="004C0A8D" w:rsidRDefault="003162BE" w:rsidP="00FD2975">
            <w:pPr>
              <w:pStyle w:val="ConsPlusNormal"/>
              <w:tabs>
                <w:tab w:val="left" w:pos="3119"/>
                <w:tab w:val="left" w:pos="3686"/>
                <w:tab w:val="left" w:pos="3828"/>
                <w:tab w:val="left" w:pos="4111"/>
                <w:tab w:val="left" w:pos="4253"/>
              </w:tabs>
              <w:jc w:val="both"/>
              <w:outlineLvl w:val="3"/>
              <w:rPr>
                <w:sz w:val="20"/>
              </w:rPr>
            </w:pPr>
            <w:r w:rsidRPr="004C0A8D">
              <w:rPr>
                <w:sz w:val="20"/>
              </w:rPr>
              <w:t>Не более 2000 (от зон массового отдыха и спорта)</w:t>
            </w:r>
          </w:p>
          <w:p w:rsidR="003162BE" w:rsidRPr="004C0A8D" w:rsidRDefault="003162BE" w:rsidP="00FD2975">
            <w:pPr>
              <w:pStyle w:val="ConsPlusNormal"/>
              <w:tabs>
                <w:tab w:val="left" w:pos="3119"/>
                <w:tab w:val="left" w:pos="3686"/>
                <w:tab w:val="left" w:pos="3828"/>
                <w:tab w:val="left" w:pos="4111"/>
                <w:tab w:val="left" w:pos="4253"/>
              </w:tabs>
              <w:jc w:val="both"/>
              <w:outlineLvl w:val="3"/>
              <w:rPr>
                <w:sz w:val="20"/>
              </w:rPr>
            </w:pPr>
            <w:r w:rsidRPr="004C0A8D">
              <w:rPr>
                <w:sz w:val="20"/>
              </w:rPr>
              <w:t>Не более 1500 (от жилых домов)</w:t>
            </w:r>
          </w:p>
        </w:tc>
      </w:tr>
      <w:tr w:rsidR="00284767" w:rsidTr="005311D8">
        <w:tc>
          <w:tcPr>
            <w:tcW w:w="534"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Число полос движения</w:t>
            </w:r>
          </w:p>
        </w:tc>
        <w:tc>
          <w:tcPr>
            <w:tcW w:w="992"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Шт.</w:t>
            </w:r>
          </w:p>
        </w:tc>
        <w:tc>
          <w:tcPr>
            <w:tcW w:w="184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2 (категория </w:t>
            </w:r>
            <w:r w:rsidRPr="004C0A8D">
              <w:rPr>
                <w:sz w:val="20"/>
                <w:lang w:val="en-US"/>
              </w:rPr>
              <w:t>III</w:t>
            </w:r>
            <w:r w:rsidRPr="004C0A8D">
              <w:rPr>
                <w:sz w:val="20"/>
              </w:rPr>
              <w:t>)</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2 (категория </w:t>
            </w:r>
            <w:r w:rsidRPr="004C0A8D">
              <w:rPr>
                <w:sz w:val="20"/>
                <w:lang w:val="en-US"/>
              </w:rPr>
              <w:t>IV</w:t>
            </w:r>
            <w:r w:rsidRPr="004C0A8D">
              <w:rPr>
                <w:sz w:val="20"/>
              </w:rPr>
              <w:t xml:space="preserve">) </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1 (категория </w:t>
            </w:r>
            <w:r w:rsidRPr="004C0A8D">
              <w:rPr>
                <w:sz w:val="20"/>
                <w:lang w:val="en-US"/>
              </w:rPr>
              <w:t>V</w:t>
            </w:r>
            <w:r w:rsidRPr="004C0A8D">
              <w:rPr>
                <w:sz w:val="20"/>
              </w:rPr>
              <w:t>)</w:t>
            </w:r>
          </w:p>
        </w:tc>
        <w:tc>
          <w:tcPr>
            <w:tcW w:w="2693"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r>
      <w:tr w:rsidR="00284767" w:rsidTr="005311D8">
        <w:tc>
          <w:tcPr>
            <w:tcW w:w="534"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Ширина полосы движения </w:t>
            </w:r>
          </w:p>
        </w:tc>
        <w:tc>
          <w:tcPr>
            <w:tcW w:w="992"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метров</w:t>
            </w:r>
          </w:p>
        </w:tc>
        <w:tc>
          <w:tcPr>
            <w:tcW w:w="1843" w:type="dxa"/>
          </w:tcPr>
          <w:p w:rsidR="00284767" w:rsidRPr="004C0A8D" w:rsidRDefault="00284767" w:rsidP="005530AB">
            <w:pPr>
              <w:pStyle w:val="ConsPlusNormal"/>
              <w:tabs>
                <w:tab w:val="left" w:pos="3119"/>
                <w:tab w:val="left" w:pos="3686"/>
                <w:tab w:val="left" w:pos="3828"/>
                <w:tab w:val="left" w:pos="4111"/>
                <w:tab w:val="left" w:pos="4253"/>
              </w:tabs>
              <w:jc w:val="both"/>
              <w:outlineLvl w:val="3"/>
              <w:rPr>
                <w:sz w:val="20"/>
              </w:rPr>
            </w:pPr>
            <w:r w:rsidRPr="004C0A8D">
              <w:rPr>
                <w:sz w:val="20"/>
              </w:rPr>
              <w:t xml:space="preserve">3,5 (категория </w:t>
            </w:r>
            <w:r w:rsidRPr="004C0A8D">
              <w:rPr>
                <w:sz w:val="20"/>
                <w:lang w:val="en-US"/>
              </w:rPr>
              <w:t>III</w:t>
            </w:r>
            <w:r w:rsidRPr="004C0A8D">
              <w:rPr>
                <w:sz w:val="20"/>
              </w:rPr>
              <w:t>)</w:t>
            </w:r>
          </w:p>
          <w:p w:rsidR="00284767" w:rsidRPr="004C0A8D" w:rsidRDefault="00284767" w:rsidP="005530AB">
            <w:pPr>
              <w:pStyle w:val="ConsPlusNormal"/>
              <w:tabs>
                <w:tab w:val="left" w:pos="3119"/>
                <w:tab w:val="left" w:pos="3686"/>
                <w:tab w:val="left" w:pos="3828"/>
                <w:tab w:val="left" w:pos="4111"/>
                <w:tab w:val="left" w:pos="4253"/>
              </w:tabs>
              <w:jc w:val="both"/>
              <w:outlineLvl w:val="3"/>
              <w:rPr>
                <w:sz w:val="20"/>
              </w:rPr>
            </w:pPr>
            <w:r w:rsidRPr="004C0A8D">
              <w:rPr>
                <w:sz w:val="20"/>
              </w:rPr>
              <w:t xml:space="preserve">3,0 (категория </w:t>
            </w:r>
            <w:r w:rsidRPr="004C0A8D">
              <w:rPr>
                <w:sz w:val="20"/>
                <w:lang w:val="en-US"/>
              </w:rPr>
              <w:t>IV</w:t>
            </w:r>
            <w:r w:rsidRPr="004C0A8D">
              <w:rPr>
                <w:sz w:val="20"/>
              </w:rPr>
              <w:t xml:space="preserve">) </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4,5 (категория </w:t>
            </w:r>
            <w:r w:rsidRPr="004C0A8D">
              <w:rPr>
                <w:sz w:val="20"/>
                <w:lang w:val="en-US"/>
              </w:rPr>
              <w:t>V</w:t>
            </w:r>
            <w:r w:rsidRPr="004C0A8D">
              <w:rPr>
                <w:sz w:val="20"/>
              </w:rPr>
              <w:t>)</w:t>
            </w:r>
          </w:p>
        </w:tc>
        <w:tc>
          <w:tcPr>
            <w:tcW w:w="2693"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417"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560"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r>
      <w:tr w:rsidR="00667B51" w:rsidTr="005311D8">
        <w:tc>
          <w:tcPr>
            <w:tcW w:w="534"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Наименьший радиус кривых в плане</w:t>
            </w:r>
          </w:p>
        </w:tc>
        <w:tc>
          <w:tcPr>
            <w:tcW w:w="992"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метров</w:t>
            </w:r>
          </w:p>
        </w:tc>
        <w:tc>
          <w:tcPr>
            <w:tcW w:w="1843" w:type="dxa"/>
          </w:tcPr>
          <w:p w:rsidR="00667B51" w:rsidRPr="004C0A8D" w:rsidRDefault="00667B51" w:rsidP="005530AB">
            <w:pPr>
              <w:pStyle w:val="ConsPlusNormal"/>
              <w:tabs>
                <w:tab w:val="left" w:pos="3119"/>
                <w:tab w:val="left" w:pos="3686"/>
                <w:tab w:val="left" w:pos="3828"/>
                <w:tab w:val="left" w:pos="4111"/>
                <w:tab w:val="left" w:pos="4253"/>
              </w:tabs>
              <w:jc w:val="both"/>
              <w:outlineLvl w:val="3"/>
              <w:rPr>
                <w:sz w:val="20"/>
              </w:rPr>
            </w:pPr>
            <w:r w:rsidRPr="004C0A8D">
              <w:rPr>
                <w:sz w:val="20"/>
              </w:rPr>
              <w:t xml:space="preserve">600 (категория </w:t>
            </w:r>
            <w:r w:rsidRPr="004C0A8D">
              <w:rPr>
                <w:sz w:val="20"/>
                <w:lang w:val="en-US"/>
              </w:rPr>
              <w:t>III</w:t>
            </w:r>
            <w:r w:rsidRPr="004C0A8D">
              <w:rPr>
                <w:sz w:val="20"/>
              </w:rPr>
              <w:t>)</w:t>
            </w:r>
          </w:p>
          <w:p w:rsidR="00667B51" w:rsidRPr="004C0A8D" w:rsidRDefault="00667B51" w:rsidP="005530AB">
            <w:pPr>
              <w:pStyle w:val="ConsPlusNormal"/>
              <w:tabs>
                <w:tab w:val="left" w:pos="3119"/>
                <w:tab w:val="left" w:pos="3686"/>
                <w:tab w:val="left" w:pos="3828"/>
                <w:tab w:val="left" w:pos="4111"/>
                <w:tab w:val="left" w:pos="4253"/>
              </w:tabs>
              <w:jc w:val="both"/>
              <w:outlineLvl w:val="3"/>
              <w:rPr>
                <w:sz w:val="20"/>
              </w:rPr>
            </w:pPr>
            <w:r w:rsidRPr="004C0A8D">
              <w:rPr>
                <w:sz w:val="20"/>
              </w:rPr>
              <w:t xml:space="preserve">300 (категория </w:t>
            </w:r>
            <w:r w:rsidRPr="004C0A8D">
              <w:rPr>
                <w:sz w:val="20"/>
                <w:lang w:val="en-US"/>
              </w:rPr>
              <w:t>IV</w:t>
            </w:r>
            <w:r w:rsidRPr="004C0A8D">
              <w:rPr>
                <w:sz w:val="20"/>
              </w:rPr>
              <w:t xml:space="preserve">) </w:t>
            </w: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150 (категория </w:t>
            </w:r>
            <w:r w:rsidRPr="004C0A8D">
              <w:rPr>
                <w:sz w:val="20"/>
                <w:lang w:val="en-US"/>
              </w:rPr>
              <w:t>V</w:t>
            </w:r>
            <w:r w:rsidRPr="004C0A8D">
              <w:rPr>
                <w:sz w:val="20"/>
              </w:rPr>
              <w:t>)</w:t>
            </w: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269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r>
      <w:tr w:rsidR="00667B51" w:rsidTr="005311D8">
        <w:tc>
          <w:tcPr>
            <w:tcW w:w="534"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Наибольший продольный уклон</w:t>
            </w: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На участках дорог категории V с уклонами более </w:t>
            </w:r>
            <w:r w:rsidRPr="004C0A8D">
              <w:rPr>
                <w:noProof/>
                <w:position w:val="-6"/>
                <w:sz w:val="20"/>
              </w:rPr>
              <w:drawing>
                <wp:inline distT="0" distB="0" distL="0" distR="0">
                  <wp:extent cx="427355" cy="213995"/>
                  <wp:effectExtent l="0" t="0" r="0" b="0"/>
                  <wp:docPr id="18" name="Рисунок 4" descr="base_24456_48249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56_48249_11"/>
                          <pic:cNvPicPr preferRelativeResize="0">
                            <a:picLocks noChangeArrowheads="1"/>
                          </pic:cNvPicPr>
                        </pic:nvPicPr>
                        <pic:blipFill>
                          <a:blip r:embed="rId5" cstate="print"/>
                          <a:srcRect/>
                          <a:stretch>
                            <a:fillRect/>
                          </a:stretch>
                        </pic:blipFill>
                        <pic:spPr bwMode="auto">
                          <a:xfrm>
                            <a:off x="0" y="0"/>
                            <a:ext cx="427355" cy="213995"/>
                          </a:xfrm>
                          <a:prstGeom prst="rect">
                            <a:avLst/>
                          </a:prstGeom>
                          <a:noFill/>
                          <a:ln w="9525">
                            <a:noFill/>
                            <a:miter lim="800000"/>
                            <a:headEnd/>
                            <a:tailEnd/>
                          </a:ln>
                        </pic:spPr>
                      </pic:pic>
                    </a:graphicData>
                  </a:graphic>
                </wp:inline>
              </w:drawing>
            </w:r>
            <w:r w:rsidRPr="004C0A8D">
              <w:rPr>
                <w:sz w:val="20"/>
              </w:rPr>
              <w:t xml:space="preserve"> в местах с неблагоприятными гидрологическими условиями и с </w:t>
            </w:r>
            <w:r w:rsidRPr="004C0A8D">
              <w:rPr>
                <w:sz w:val="20"/>
              </w:rPr>
              <w:lastRenderedPageBreak/>
              <w:t xml:space="preserve">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w:t>
            </w:r>
            <w:proofErr w:type="gramStart"/>
            <w:r w:rsidRPr="004C0A8D">
              <w:rPr>
                <w:sz w:val="20"/>
              </w:rPr>
              <w:t>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roofErr w:type="gramEnd"/>
          </w:p>
          <w:p w:rsidR="00667B51" w:rsidRPr="004C0A8D" w:rsidRDefault="00667B51" w:rsidP="004E1AB8">
            <w:pPr>
              <w:pStyle w:val="ConsPlusNormal"/>
              <w:tabs>
                <w:tab w:val="left" w:pos="3119"/>
                <w:tab w:val="left" w:pos="3686"/>
                <w:tab w:val="left" w:pos="3828"/>
                <w:tab w:val="left" w:pos="4111"/>
                <w:tab w:val="left" w:pos="4253"/>
              </w:tabs>
              <w:jc w:val="both"/>
              <w:outlineLvl w:val="3"/>
              <w:rPr>
                <w:sz w:val="20"/>
              </w:rPr>
            </w:pPr>
          </w:p>
        </w:tc>
        <w:tc>
          <w:tcPr>
            <w:tcW w:w="992"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noProof/>
                <w:position w:val="-6"/>
                <w:sz w:val="20"/>
              </w:rPr>
              <w:lastRenderedPageBreak/>
              <w:drawing>
                <wp:inline distT="0" distB="0" distL="0" distR="0">
                  <wp:extent cx="249555" cy="213995"/>
                  <wp:effectExtent l="19050" t="0" r="0" b="0"/>
                  <wp:docPr id="19" name="Рисунок 1" descr="base_24456_48249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56_48249_10"/>
                          <pic:cNvPicPr preferRelativeResize="0">
                            <a:picLocks noChangeArrowheads="1"/>
                          </pic:cNvPicPr>
                        </pic:nvPicPr>
                        <pic:blipFill>
                          <a:blip r:embed="rId6" cstate="print"/>
                          <a:srcRect/>
                          <a:stretch>
                            <a:fillRect/>
                          </a:stretch>
                        </pic:blipFill>
                        <pic:spPr bwMode="auto">
                          <a:xfrm>
                            <a:off x="0" y="0"/>
                            <a:ext cx="249555" cy="213995"/>
                          </a:xfrm>
                          <a:prstGeom prst="rect">
                            <a:avLst/>
                          </a:prstGeom>
                          <a:noFill/>
                          <a:ln w="9525">
                            <a:noFill/>
                            <a:miter lim="800000"/>
                            <a:headEnd/>
                            <a:tailEnd/>
                          </a:ln>
                        </pic:spPr>
                      </pic:pic>
                    </a:graphicData>
                  </a:graphic>
                </wp:inline>
              </w:drawing>
            </w:r>
          </w:p>
        </w:tc>
        <w:tc>
          <w:tcPr>
            <w:tcW w:w="1843" w:type="dxa"/>
          </w:tcPr>
          <w:p w:rsidR="00667B51" w:rsidRPr="004C0A8D" w:rsidRDefault="00667B51" w:rsidP="00EC04D7">
            <w:pPr>
              <w:pStyle w:val="ConsPlusNormal"/>
              <w:tabs>
                <w:tab w:val="left" w:pos="3119"/>
                <w:tab w:val="left" w:pos="3686"/>
                <w:tab w:val="left" w:pos="3828"/>
                <w:tab w:val="left" w:pos="4111"/>
                <w:tab w:val="left" w:pos="4253"/>
              </w:tabs>
              <w:jc w:val="both"/>
              <w:outlineLvl w:val="3"/>
              <w:rPr>
                <w:sz w:val="20"/>
              </w:rPr>
            </w:pPr>
            <w:r w:rsidRPr="004C0A8D">
              <w:rPr>
                <w:sz w:val="20"/>
              </w:rPr>
              <w:t xml:space="preserve">50 (категория </w:t>
            </w:r>
            <w:r w:rsidRPr="004C0A8D">
              <w:rPr>
                <w:sz w:val="20"/>
                <w:lang w:val="en-US"/>
              </w:rPr>
              <w:t>III</w:t>
            </w:r>
            <w:r w:rsidRPr="004C0A8D">
              <w:rPr>
                <w:sz w:val="20"/>
              </w:rPr>
              <w:t>)</w:t>
            </w:r>
          </w:p>
          <w:p w:rsidR="00667B51" w:rsidRPr="004C0A8D" w:rsidRDefault="00667B51" w:rsidP="00EC04D7">
            <w:pPr>
              <w:pStyle w:val="ConsPlusNormal"/>
              <w:tabs>
                <w:tab w:val="left" w:pos="3119"/>
                <w:tab w:val="left" w:pos="3686"/>
                <w:tab w:val="left" w:pos="3828"/>
                <w:tab w:val="left" w:pos="4111"/>
                <w:tab w:val="left" w:pos="4253"/>
              </w:tabs>
              <w:jc w:val="both"/>
              <w:outlineLvl w:val="3"/>
              <w:rPr>
                <w:sz w:val="20"/>
              </w:rPr>
            </w:pPr>
            <w:r w:rsidRPr="004C0A8D">
              <w:rPr>
                <w:sz w:val="20"/>
              </w:rPr>
              <w:t xml:space="preserve">60 (категория </w:t>
            </w:r>
            <w:r w:rsidRPr="004C0A8D">
              <w:rPr>
                <w:sz w:val="20"/>
                <w:lang w:val="en-US"/>
              </w:rPr>
              <w:t>IV</w:t>
            </w:r>
            <w:r w:rsidRPr="004C0A8D">
              <w:rPr>
                <w:sz w:val="20"/>
              </w:rPr>
              <w:t xml:space="preserve">) </w:t>
            </w: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70 (категория </w:t>
            </w:r>
            <w:r w:rsidRPr="004C0A8D">
              <w:rPr>
                <w:sz w:val="20"/>
                <w:lang w:val="en-US"/>
              </w:rPr>
              <w:t>V</w:t>
            </w:r>
            <w:r w:rsidRPr="004C0A8D">
              <w:rPr>
                <w:sz w:val="20"/>
              </w:rPr>
              <w:t>)</w:t>
            </w:r>
          </w:p>
        </w:tc>
        <w:tc>
          <w:tcPr>
            <w:tcW w:w="269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r>
      <w:tr w:rsidR="00667B51" w:rsidTr="005311D8">
        <w:tc>
          <w:tcPr>
            <w:tcW w:w="534"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Общая площадь полосы отвода под автомобильную дорогу</w:t>
            </w:r>
          </w:p>
        </w:tc>
        <w:tc>
          <w:tcPr>
            <w:tcW w:w="992"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roofErr w:type="gramStart"/>
            <w:r w:rsidRPr="004C0A8D">
              <w:rPr>
                <w:sz w:val="20"/>
              </w:rPr>
              <w:t>Га</w:t>
            </w:r>
            <w:proofErr w:type="gramEnd"/>
            <w:r w:rsidRPr="004C0A8D">
              <w:rPr>
                <w:sz w:val="20"/>
              </w:rPr>
              <w:t>/ км</w:t>
            </w:r>
          </w:p>
        </w:tc>
        <w:tc>
          <w:tcPr>
            <w:tcW w:w="184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4,6 (категория III)</w:t>
            </w: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3,5 (категория IV)</w:t>
            </w: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3,3 (категория V)</w:t>
            </w:r>
          </w:p>
        </w:tc>
        <w:tc>
          <w:tcPr>
            <w:tcW w:w="269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r>
      <w:tr w:rsidR="00667B51" w:rsidTr="005311D8">
        <w:tc>
          <w:tcPr>
            <w:tcW w:w="534"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b/>
                <w:sz w:val="20"/>
              </w:rPr>
            </w:pPr>
            <w:r w:rsidRPr="004C0A8D">
              <w:rPr>
                <w:b/>
                <w:sz w:val="20"/>
              </w:rPr>
              <w:t>3.</w:t>
            </w:r>
          </w:p>
        </w:tc>
        <w:tc>
          <w:tcPr>
            <w:tcW w:w="14742" w:type="dxa"/>
            <w:gridSpan w:val="7"/>
          </w:tcPr>
          <w:p w:rsidR="00667B51" w:rsidRPr="004C0A8D" w:rsidRDefault="00667B51" w:rsidP="00FD2975">
            <w:pPr>
              <w:pStyle w:val="ConsPlusNormal"/>
              <w:tabs>
                <w:tab w:val="left" w:pos="3119"/>
                <w:tab w:val="left" w:pos="3686"/>
                <w:tab w:val="left" w:pos="3828"/>
                <w:tab w:val="left" w:pos="4111"/>
                <w:tab w:val="left" w:pos="4253"/>
              </w:tabs>
              <w:jc w:val="both"/>
              <w:outlineLvl w:val="3"/>
              <w:rPr>
                <w:b/>
                <w:sz w:val="20"/>
              </w:rPr>
            </w:pPr>
            <w:r w:rsidRPr="004C0A8D">
              <w:rPr>
                <w:b/>
                <w:sz w:val="20"/>
              </w:rPr>
              <w:t>Образование</w:t>
            </w:r>
          </w:p>
        </w:tc>
      </w:tr>
      <w:tr w:rsidR="00667B51" w:rsidTr="005311D8">
        <w:tc>
          <w:tcPr>
            <w:tcW w:w="534" w:type="dxa"/>
            <w:vMerge w:val="restart"/>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3.1</w:t>
            </w:r>
          </w:p>
        </w:tc>
        <w:tc>
          <w:tcPr>
            <w:tcW w:w="4110" w:type="dxa"/>
            <w:vMerge w:val="restart"/>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Дошкольные образовательные учреждения</w:t>
            </w:r>
          </w:p>
        </w:tc>
        <w:tc>
          <w:tcPr>
            <w:tcW w:w="212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Уровень обеспеченности населения</w:t>
            </w:r>
          </w:p>
        </w:tc>
        <w:tc>
          <w:tcPr>
            <w:tcW w:w="992"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Мест на 1 тыс. чел. </w:t>
            </w:r>
            <w:r w:rsidR="007A77FF" w:rsidRPr="004C0A8D">
              <w:rPr>
                <w:sz w:val="20"/>
              </w:rPr>
              <w:t>Н</w:t>
            </w:r>
            <w:r w:rsidRPr="004C0A8D">
              <w:rPr>
                <w:sz w:val="20"/>
              </w:rPr>
              <w:t>аселен</w:t>
            </w:r>
            <w:r w:rsidRPr="004C0A8D">
              <w:rPr>
                <w:sz w:val="20"/>
              </w:rPr>
              <w:lastRenderedPageBreak/>
              <w:t>ия</w:t>
            </w:r>
          </w:p>
        </w:tc>
        <w:tc>
          <w:tcPr>
            <w:tcW w:w="184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lastRenderedPageBreak/>
              <w:t>47 – 52</w:t>
            </w:r>
          </w:p>
        </w:tc>
        <w:tc>
          <w:tcPr>
            <w:tcW w:w="2693" w:type="dxa"/>
          </w:tcPr>
          <w:p w:rsidR="00667B51" w:rsidRPr="004C0A8D" w:rsidRDefault="00560853" w:rsidP="00FD2975">
            <w:pPr>
              <w:pStyle w:val="ConsPlusNormal"/>
              <w:tabs>
                <w:tab w:val="left" w:pos="3119"/>
                <w:tab w:val="left" w:pos="3686"/>
                <w:tab w:val="left" w:pos="3828"/>
                <w:tab w:val="left" w:pos="4111"/>
                <w:tab w:val="left" w:pos="4253"/>
              </w:tabs>
              <w:jc w:val="both"/>
              <w:outlineLvl w:val="3"/>
              <w:rPr>
                <w:sz w:val="20"/>
              </w:rPr>
            </w:pPr>
            <w:r w:rsidRPr="004C0A8D">
              <w:rPr>
                <w:sz w:val="20"/>
              </w:rPr>
              <w:t>Пешеходная доступность</w:t>
            </w:r>
          </w:p>
        </w:tc>
        <w:tc>
          <w:tcPr>
            <w:tcW w:w="1417" w:type="dxa"/>
          </w:tcPr>
          <w:p w:rsidR="00667B51" w:rsidRPr="004C0A8D" w:rsidRDefault="00560853" w:rsidP="00FD2975">
            <w:pPr>
              <w:pStyle w:val="ConsPlusNormal"/>
              <w:tabs>
                <w:tab w:val="left" w:pos="3119"/>
                <w:tab w:val="left" w:pos="3686"/>
                <w:tab w:val="left" w:pos="3828"/>
                <w:tab w:val="left" w:pos="4111"/>
                <w:tab w:val="left" w:pos="4253"/>
              </w:tabs>
              <w:jc w:val="both"/>
              <w:outlineLvl w:val="3"/>
              <w:rPr>
                <w:sz w:val="20"/>
              </w:rPr>
            </w:pPr>
            <w:r w:rsidRPr="004C0A8D">
              <w:rPr>
                <w:sz w:val="20"/>
              </w:rPr>
              <w:t>метров</w:t>
            </w:r>
          </w:p>
        </w:tc>
        <w:tc>
          <w:tcPr>
            <w:tcW w:w="1560" w:type="dxa"/>
          </w:tcPr>
          <w:p w:rsidR="00667B51" w:rsidRPr="004C0A8D" w:rsidRDefault="00560853"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500 (для зоны застройки многоэтажными, </w:t>
            </w:r>
            <w:r w:rsidRPr="004C0A8D">
              <w:rPr>
                <w:sz w:val="20"/>
              </w:rPr>
              <w:lastRenderedPageBreak/>
              <w:t>среднеэтажными, малоэтажными многоквартирными, блокированными жилыми домами)</w:t>
            </w: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r w:rsidRPr="004C0A8D">
              <w:rPr>
                <w:sz w:val="20"/>
              </w:rPr>
              <w:t>700 (для зоны застройки индивидуальными жилыми домами)</w:t>
            </w:r>
          </w:p>
        </w:tc>
      </w:tr>
      <w:tr w:rsidR="00667B51" w:rsidTr="005311D8">
        <w:tc>
          <w:tcPr>
            <w:tcW w:w="534"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Размер земельного участка</w:t>
            </w:r>
          </w:p>
        </w:tc>
        <w:tc>
          <w:tcPr>
            <w:tcW w:w="992"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Кв. метров /место</w:t>
            </w:r>
          </w:p>
        </w:tc>
        <w:tc>
          <w:tcPr>
            <w:tcW w:w="184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По заданию на проектирование</w:t>
            </w:r>
          </w:p>
        </w:tc>
        <w:tc>
          <w:tcPr>
            <w:tcW w:w="269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
        </w:tc>
      </w:tr>
      <w:tr w:rsidR="00667B51" w:rsidTr="005311D8">
        <w:trPr>
          <w:trHeight w:val="4969"/>
        </w:trPr>
        <w:tc>
          <w:tcPr>
            <w:tcW w:w="534" w:type="dxa"/>
            <w:vMerge w:val="restart"/>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lastRenderedPageBreak/>
              <w:t>3.2</w:t>
            </w:r>
          </w:p>
        </w:tc>
        <w:tc>
          <w:tcPr>
            <w:tcW w:w="4110" w:type="dxa"/>
            <w:vMerge w:val="restart"/>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Общеобразовательные организации</w:t>
            </w:r>
          </w:p>
        </w:tc>
        <w:tc>
          <w:tcPr>
            <w:tcW w:w="212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Уровень обеспеченности:</w:t>
            </w: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 1) охват детей в возрасте от 7 до 16 лет начальным и основным общим образованием;</w:t>
            </w: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2) количество учащихся</w:t>
            </w:r>
          </w:p>
        </w:tc>
        <w:tc>
          <w:tcPr>
            <w:tcW w:w="992" w:type="dxa"/>
          </w:tcPr>
          <w:p w:rsidR="00667B51" w:rsidRPr="004C0A8D" w:rsidRDefault="00667B51" w:rsidP="00A37E23">
            <w:pPr>
              <w:pStyle w:val="ConsPlusNormal"/>
              <w:tabs>
                <w:tab w:val="left" w:pos="3119"/>
                <w:tab w:val="left" w:pos="3686"/>
                <w:tab w:val="left" w:pos="3828"/>
                <w:tab w:val="left" w:pos="4111"/>
                <w:tab w:val="left" w:pos="4253"/>
              </w:tabs>
              <w:spacing w:line="480" w:lineRule="auto"/>
              <w:jc w:val="both"/>
              <w:outlineLvl w:val="3"/>
              <w:rPr>
                <w:sz w:val="20"/>
              </w:rPr>
            </w:pPr>
          </w:p>
          <w:p w:rsidR="00667B51" w:rsidRPr="004C0A8D" w:rsidRDefault="00667B51" w:rsidP="00B464DB">
            <w:pPr>
              <w:pStyle w:val="ConsPlusNormal"/>
              <w:numPr>
                <w:ilvl w:val="0"/>
                <w:numId w:val="17"/>
              </w:numPr>
              <w:tabs>
                <w:tab w:val="left" w:pos="3119"/>
                <w:tab w:val="left" w:pos="3686"/>
                <w:tab w:val="left" w:pos="3828"/>
                <w:tab w:val="left" w:pos="4111"/>
                <w:tab w:val="left" w:pos="4253"/>
              </w:tabs>
              <w:spacing w:line="276" w:lineRule="auto"/>
              <w:ind w:left="317" w:hanging="284"/>
              <w:jc w:val="both"/>
              <w:outlineLvl w:val="3"/>
              <w:rPr>
                <w:sz w:val="20"/>
              </w:rPr>
            </w:pPr>
            <w:r w:rsidRPr="004C0A8D">
              <w:rPr>
                <w:sz w:val="20"/>
              </w:rPr>
              <w:t>%</w:t>
            </w:r>
          </w:p>
          <w:p w:rsidR="00667B51" w:rsidRPr="004C0A8D" w:rsidRDefault="00667B51" w:rsidP="00A37E23">
            <w:pPr>
              <w:pStyle w:val="ConsPlusNormal"/>
              <w:tabs>
                <w:tab w:val="left" w:pos="3119"/>
                <w:tab w:val="left" w:pos="3686"/>
                <w:tab w:val="left" w:pos="3828"/>
                <w:tab w:val="left" w:pos="4111"/>
                <w:tab w:val="left" w:pos="4253"/>
              </w:tabs>
              <w:spacing w:line="720" w:lineRule="auto"/>
              <w:jc w:val="both"/>
              <w:outlineLvl w:val="3"/>
              <w:rPr>
                <w:sz w:val="20"/>
              </w:rPr>
            </w:pPr>
          </w:p>
          <w:p w:rsidR="00667B51" w:rsidRPr="004C0A8D" w:rsidRDefault="00667B51" w:rsidP="00A37E23">
            <w:pPr>
              <w:pStyle w:val="ConsPlusNormal"/>
              <w:numPr>
                <w:ilvl w:val="0"/>
                <w:numId w:val="17"/>
              </w:numPr>
              <w:tabs>
                <w:tab w:val="left" w:pos="3119"/>
                <w:tab w:val="left" w:pos="3686"/>
                <w:tab w:val="left" w:pos="3828"/>
                <w:tab w:val="left" w:pos="4111"/>
                <w:tab w:val="left" w:pos="4253"/>
              </w:tabs>
              <w:spacing w:line="276" w:lineRule="auto"/>
              <w:ind w:left="280" w:hanging="247"/>
              <w:jc w:val="both"/>
              <w:outlineLvl w:val="3"/>
              <w:rPr>
                <w:sz w:val="20"/>
              </w:rPr>
            </w:pPr>
            <w:r w:rsidRPr="004C0A8D">
              <w:rPr>
                <w:sz w:val="20"/>
              </w:rPr>
              <w:t>Учащихся на 1 тыс. чел общей численности населения</w:t>
            </w: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 </w:t>
            </w:r>
          </w:p>
        </w:tc>
        <w:tc>
          <w:tcPr>
            <w:tcW w:w="1843" w:type="dxa"/>
          </w:tcPr>
          <w:p w:rsidR="00667B51" w:rsidRPr="004C0A8D" w:rsidRDefault="00667B51" w:rsidP="00A37E23">
            <w:pPr>
              <w:pStyle w:val="ConsPlusNormal"/>
              <w:tabs>
                <w:tab w:val="left" w:pos="3119"/>
                <w:tab w:val="left" w:pos="3686"/>
                <w:tab w:val="left" w:pos="3828"/>
                <w:tab w:val="left" w:pos="4111"/>
                <w:tab w:val="left" w:pos="4253"/>
              </w:tabs>
              <w:spacing w:line="480" w:lineRule="auto"/>
              <w:jc w:val="both"/>
              <w:outlineLvl w:val="3"/>
              <w:rPr>
                <w:sz w:val="20"/>
              </w:rPr>
            </w:pPr>
          </w:p>
          <w:p w:rsidR="00667B51" w:rsidRPr="004C0A8D" w:rsidRDefault="00667B51" w:rsidP="00A37E23">
            <w:pPr>
              <w:pStyle w:val="ConsPlusNormal"/>
              <w:numPr>
                <w:ilvl w:val="0"/>
                <w:numId w:val="16"/>
              </w:numPr>
              <w:tabs>
                <w:tab w:val="left" w:pos="3119"/>
                <w:tab w:val="left" w:pos="3686"/>
                <w:tab w:val="left" w:pos="3828"/>
                <w:tab w:val="left" w:pos="4111"/>
                <w:tab w:val="left" w:pos="4253"/>
              </w:tabs>
              <w:spacing w:line="600" w:lineRule="auto"/>
              <w:ind w:left="459" w:hanging="425"/>
              <w:jc w:val="both"/>
              <w:outlineLvl w:val="3"/>
              <w:rPr>
                <w:sz w:val="20"/>
              </w:rPr>
            </w:pPr>
            <w:r w:rsidRPr="004C0A8D">
              <w:rPr>
                <w:sz w:val="20"/>
              </w:rPr>
              <w:t xml:space="preserve">100 </w:t>
            </w:r>
          </w:p>
          <w:p w:rsidR="00667B51" w:rsidRPr="004C0A8D" w:rsidRDefault="00667B51" w:rsidP="00B464DB">
            <w:pPr>
              <w:pStyle w:val="ConsPlusNormal"/>
              <w:tabs>
                <w:tab w:val="left" w:pos="3119"/>
                <w:tab w:val="left" w:pos="3686"/>
                <w:tab w:val="left" w:pos="3828"/>
                <w:tab w:val="left" w:pos="4111"/>
                <w:tab w:val="left" w:pos="4253"/>
              </w:tabs>
              <w:spacing w:line="360" w:lineRule="auto"/>
              <w:jc w:val="both"/>
              <w:outlineLvl w:val="3"/>
              <w:rPr>
                <w:sz w:val="20"/>
              </w:rPr>
            </w:pPr>
          </w:p>
          <w:p w:rsidR="00667B51" w:rsidRPr="004C0A8D" w:rsidRDefault="00667B51" w:rsidP="00A37E23">
            <w:pPr>
              <w:pStyle w:val="ConsPlusNormal"/>
              <w:numPr>
                <w:ilvl w:val="0"/>
                <w:numId w:val="16"/>
              </w:numPr>
              <w:tabs>
                <w:tab w:val="left" w:pos="3119"/>
                <w:tab w:val="left" w:pos="3686"/>
                <w:tab w:val="left" w:pos="3828"/>
                <w:tab w:val="left" w:pos="4111"/>
                <w:tab w:val="left" w:pos="4253"/>
              </w:tabs>
              <w:ind w:left="459" w:hanging="425"/>
              <w:jc w:val="both"/>
              <w:outlineLvl w:val="3"/>
              <w:rPr>
                <w:sz w:val="20"/>
              </w:rPr>
            </w:pPr>
            <w:r w:rsidRPr="004C0A8D">
              <w:rPr>
                <w:sz w:val="20"/>
              </w:rPr>
              <w:t>99 -102</w:t>
            </w:r>
          </w:p>
        </w:tc>
        <w:tc>
          <w:tcPr>
            <w:tcW w:w="2693" w:type="dxa"/>
          </w:tcPr>
          <w:p w:rsidR="00667B51" w:rsidRPr="004C0A8D" w:rsidRDefault="00560853" w:rsidP="00FD2975">
            <w:pPr>
              <w:pStyle w:val="ConsPlusNormal"/>
              <w:tabs>
                <w:tab w:val="left" w:pos="3119"/>
                <w:tab w:val="left" w:pos="3686"/>
                <w:tab w:val="left" w:pos="3828"/>
                <w:tab w:val="left" w:pos="4111"/>
                <w:tab w:val="left" w:pos="4253"/>
              </w:tabs>
              <w:jc w:val="both"/>
              <w:outlineLvl w:val="3"/>
              <w:rPr>
                <w:sz w:val="20"/>
              </w:rPr>
            </w:pPr>
            <w:r w:rsidRPr="004C0A8D">
              <w:rPr>
                <w:sz w:val="20"/>
              </w:rPr>
              <w:t>Пешеходная доступность</w:t>
            </w:r>
          </w:p>
        </w:tc>
        <w:tc>
          <w:tcPr>
            <w:tcW w:w="1417" w:type="dxa"/>
          </w:tcPr>
          <w:p w:rsidR="00667B51" w:rsidRPr="004C0A8D" w:rsidRDefault="00560853" w:rsidP="00FD2975">
            <w:pPr>
              <w:pStyle w:val="ConsPlusNormal"/>
              <w:tabs>
                <w:tab w:val="left" w:pos="3119"/>
                <w:tab w:val="left" w:pos="3686"/>
                <w:tab w:val="left" w:pos="3828"/>
                <w:tab w:val="left" w:pos="4111"/>
                <w:tab w:val="left" w:pos="4253"/>
              </w:tabs>
              <w:jc w:val="both"/>
              <w:outlineLvl w:val="3"/>
              <w:rPr>
                <w:sz w:val="20"/>
              </w:rPr>
            </w:pPr>
            <w:r w:rsidRPr="004C0A8D">
              <w:rPr>
                <w:sz w:val="20"/>
              </w:rPr>
              <w:t>Метров</w:t>
            </w: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667B51" w:rsidRPr="004C0A8D" w:rsidRDefault="00560853" w:rsidP="00FD2975">
            <w:pPr>
              <w:pStyle w:val="ConsPlusNormal"/>
              <w:tabs>
                <w:tab w:val="left" w:pos="3119"/>
                <w:tab w:val="left" w:pos="3686"/>
                <w:tab w:val="left" w:pos="3828"/>
                <w:tab w:val="left" w:pos="4111"/>
                <w:tab w:val="left" w:pos="4253"/>
              </w:tabs>
              <w:jc w:val="both"/>
              <w:outlineLvl w:val="3"/>
              <w:rPr>
                <w:sz w:val="20"/>
              </w:rPr>
            </w:pPr>
            <w:r w:rsidRPr="004C0A8D">
              <w:rPr>
                <w:sz w:val="20"/>
              </w:rPr>
              <w:t>500 (для зоны застройки многоэтажными, среднеэтажными, малоэтажными многоквартирными, блокированными жилыми домами)</w:t>
            </w: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roofErr w:type="gramStart"/>
            <w:r w:rsidRPr="004C0A8D">
              <w:rPr>
                <w:sz w:val="20"/>
              </w:rPr>
              <w:t>750 для зоны застройки индивидуальными жилыми домами)</w:t>
            </w:r>
            <w:proofErr w:type="gramEnd"/>
          </w:p>
        </w:tc>
      </w:tr>
      <w:tr w:rsidR="00667B51" w:rsidTr="005311D8">
        <w:tc>
          <w:tcPr>
            <w:tcW w:w="534"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Уровень обеспеченности: </w:t>
            </w:r>
          </w:p>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roofErr w:type="gramStart"/>
            <w:r w:rsidRPr="004C0A8D">
              <w:rPr>
                <w:sz w:val="20"/>
              </w:rPr>
              <w:t xml:space="preserve">1) охват детей в возрасте от 16 до 18 лет средним общим </w:t>
            </w:r>
            <w:r w:rsidRPr="004C0A8D">
              <w:rPr>
                <w:sz w:val="20"/>
              </w:rPr>
              <w:lastRenderedPageBreak/>
              <w:t>образованием)</w:t>
            </w:r>
            <w:proofErr w:type="gramEnd"/>
          </w:p>
          <w:p w:rsidR="00667B51" w:rsidRPr="004C0A8D" w:rsidRDefault="00667B51" w:rsidP="00A37E23">
            <w:pPr>
              <w:pStyle w:val="ConsPlusNormal"/>
              <w:tabs>
                <w:tab w:val="left" w:pos="3119"/>
                <w:tab w:val="left" w:pos="3686"/>
                <w:tab w:val="left" w:pos="3828"/>
                <w:tab w:val="left" w:pos="4111"/>
                <w:tab w:val="left" w:pos="4253"/>
              </w:tabs>
              <w:jc w:val="both"/>
              <w:outlineLvl w:val="3"/>
              <w:rPr>
                <w:sz w:val="20"/>
              </w:rPr>
            </w:pPr>
            <w:r w:rsidRPr="004C0A8D">
              <w:rPr>
                <w:sz w:val="20"/>
              </w:rPr>
              <w:t>2)количество учащихся</w:t>
            </w:r>
          </w:p>
        </w:tc>
        <w:tc>
          <w:tcPr>
            <w:tcW w:w="992"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p w:rsidR="00667B51" w:rsidRPr="004C0A8D" w:rsidRDefault="00667B51" w:rsidP="00C43804">
            <w:pPr>
              <w:pStyle w:val="ConsPlusNormal"/>
              <w:tabs>
                <w:tab w:val="left" w:pos="3119"/>
                <w:tab w:val="left" w:pos="3686"/>
                <w:tab w:val="left" w:pos="3828"/>
                <w:tab w:val="left" w:pos="4111"/>
                <w:tab w:val="left" w:pos="4253"/>
              </w:tabs>
              <w:spacing w:line="480" w:lineRule="auto"/>
              <w:jc w:val="both"/>
              <w:outlineLvl w:val="3"/>
              <w:rPr>
                <w:sz w:val="20"/>
              </w:rPr>
            </w:pPr>
          </w:p>
          <w:p w:rsidR="00667B51" w:rsidRPr="004C0A8D" w:rsidRDefault="00667B51" w:rsidP="00BF1E35">
            <w:pPr>
              <w:pStyle w:val="ConsPlusNormal"/>
              <w:numPr>
                <w:ilvl w:val="0"/>
                <w:numId w:val="18"/>
              </w:numPr>
              <w:tabs>
                <w:tab w:val="left" w:pos="3119"/>
                <w:tab w:val="left" w:pos="3686"/>
                <w:tab w:val="left" w:pos="3828"/>
                <w:tab w:val="left" w:pos="4111"/>
                <w:tab w:val="left" w:pos="4253"/>
              </w:tabs>
              <w:ind w:left="317" w:hanging="361"/>
              <w:jc w:val="both"/>
              <w:outlineLvl w:val="3"/>
              <w:rPr>
                <w:sz w:val="20"/>
              </w:rPr>
            </w:pPr>
            <w:r w:rsidRPr="004C0A8D">
              <w:rPr>
                <w:sz w:val="20"/>
              </w:rPr>
              <w:t>%</w:t>
            </w:r>
          </w:p>
          <w:p w:rsidR="00667B51" w:rsidRPr="004C0A8D" w:rsidRDefault="00667B51" w:rsidP="00BF1E35">
            <w:pPr>
              <w:pStyle w:val="ConsPlusNormal"/>
              <w:tabs>
                <w:tab w:val="left" w:pos="3119"/>
                <w:tab w:val="left" w:pos="3686"/>
                <w:tab w:val="left" w:pos="3828"/>
                <w:tab w:val="left" w:pos="4111"/>
                <w:tab w:val="left" w:pos="4253"/>
              </w:tabs>
              <w:jc w:val="both"/>
              <w:outlineLvl w:val="3"/>
              <w:rPr>
                <w:sz w:val="20"/>
              </w:rPr>
            </w:pPr>
          </w:p>
          <w:p w:rsidR="00667B51" w:rsidRPr="004C0A8D" w:rsidRDefault="00667B51" w:rsidP="00BF1E35">
            <w:pPr>
              <w:pStyle w:val="ConsPlusNormal"/>
              <w:tabs>
                <w:tab w:val="left" w:pos="3119"/>
                <w:tab w:val="left" w:pos="3686"/>
                <w:tab w:val="left" w:pos="3828"/>
                <w:tab w:val="left" w:pos="4111"/>
                <w:tab w:val="left" w:pos="4253"/>
              </w:tabs>
              <w:jc w:val="both"/>
              <w:outlineLvl w:val="3"/>
              <w:rPr>
                <w:sz w:val="20"/>
              </w:rPr>
            </w:pPr>
          </w:p>
          <w:p w:rsidR="00667B51" w:rsidRPr="004C0A8D" w:rsidRDefault="00667B51" w:rsidP="00C43804">
            <w:pPr>
              <w:pStyle w:val="ConsPlusNormal"/>
              <w:tabs>
                <w:tab w:val="left" w:pos="3119"/>
                <w:tab w:val="left" w:pos="3686"/>
                <w:tab w:val="left" w:pos="3828"/>
                <w:tab w:val="left" w:pos="4111"/>
                <w:tab w:val="left" w:pos="4253"/>
              </w:tabs>
              <w:spacing w:line="276" w:lineRule="auto"/>
              <w:ind w:left="360" w:hanging="326"/>
              <w:jc w:val="both"/>
              <w:outlineLvl w:val="3"/>
              <w:rPr>
                <w:sz w:val="20"/>
              </w:rPr>
            </w:pPr>
            <w:r w:rsidRPr="004C0A8D">
              <w:rPr>
                <w:sz w:val="20"/>
              </w:rPr>
              <w:t>2)Учащихся на 1 тыс. чел общей численности населения</w:t>
            </w:r>
          </w:p>
          <w:p w:rsidR="00667B51" w:rsidRPr="004C0A8D" w:rsidRDefault="00667B51" w:rsidP="00C43804">
            <w:pPr>
              <w:pStyle w:val="ConsPlusNormal"/>
              <w:tabs>
                <w:tab w:val="left" w:pos="3119"/>
                <w:tab w:val="left" w:pos="3686"/>
                <w:tab w:val="left" w:pos="3828"/>
                <w:tab w:val="left" w:pos="4111"/>
                <w:tab w:val="left" w:pos="4253"/>
              </w:tabs>
              <w:jc w:val="both"/>
              <w:outlineLvl w:val="3"/>
              <w:rPr>
                <w:sz w:val="20"/>
              </w:rPr>
            </w:pPr>
          </w:p>
          <w:p w:rsidR="00667B51" w:rsidRPr="004C0A8D" w:rsidRDefault="00667B51" w:rsidP="00BF1E35">
            <w:pPr>
              <w:pStyle w:val="ConsPlusNormal"/>
              <w:tabs>
                <w:tab w:val="left" w:pos="3119"/>
                <w:tab w:val="left" w:pos="3686"/>
                <w:tab w:val="left" w:pos="3828"/>
                <w:tab w:val="left" w:pos="4111"/>
                <w:tab w:val="left" w:pos="4253"/>
              </w:tabs>
              <w:ind w:left="360"/>
              <w:jc w:val="both"/>
              <w:outlineLvl w:val="3"/>
              <w:rPr>
                <w:sz w:val="20"/>
              </w:rPr>
            </w:pPr>
          </w:p>
          <w:p w:rsidR="00667B51" w:rsidRPr="004C0A8D" w:rsidRDefault="00667B51" w:rsidP="00BF1E35">
            <w:pPr>
              <w:pStyle w:val="ConsPlusNormal"/>
              <w:tabs>
                <w:tab w:val="left" w:pos="3119"/>
                <w:tab w:val="left" w:pos="3686"/>
                <w:tab w:val="left" w:pos="3828"/>
                <w:tab w:val="left" w:pos="4111"/>
                <w:tab w:val="left" w:pos="4253"/>
              </w:tabs>
              <w:ind w:left="360"/>
              <w:jc w:val="both"/>
              <w:outlineLvl w:val="3"/>
              <w:rPr>
                <w:sz w:val="20"/>
              </w:rPr>
            </w:pPr>
          </w:p>
        </w:tc>
        <w:tc>
          <w:tcPr>
            <w:tcW w:w="184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p w:rsidR="00667B51" w:rsidRPr="004C0A8D" w:rsidRDefault="00667B51" w:rsidP="00C43804">
            <w:pPr>
              <w:pStyle w:val="ConsPlusNormal"/>
              <w:tabs>
                <w:tab w:val="left" w:pos="3119"/>
                <w:tab w:val="left" w:pos="3686"/>
                <w:tab w:val="left" w:pos="3828"/>
                <w:tab w:val="left" w:pos="4111"/>
                <w:tab w:val="left" w:pos="4253"/>
              </w:tabs>
              <w:spacing w:line="480" w:lineRule="auto"/>
              <w:jc w:val="both"/>
              <w:outlineLvl w:val="3"/>
              <w:rPr>
                <w:sz w:val="20"/>
              </w:rPr>
            </w:pPr>
          </w:p>
          <w:p w:rsidR="00667B51" w:rsidRPr="004C0A8D" w:rsidRDefault="00667B51" w:rsidP="00BF1E35">
            <w:pPr>
              <w:pStyle w:val="ConsPlusNormal"/>
              <w:numPr>
                <w:ilvl w:val="0"/>
                <w:numId w:val="19"/>
              </w:numPr>
              <w:tabs>
                <w:tab w:val="left" w:pos="3119"/>
                <w:tab w:val="left" w:pos="3686"/>
                <w:tab w:val="left" w:pos="3828"/>
                <w:tab w:val="left" w:pos="4111"/>
                <w:tab w:val="left" w:pos="4253"/>
              </w:tabs>
              <w:ind w:left="317" w:hanging="283"/>
              <w:jc w:val="both"/>
              <w:outlineLvl w:val="3"/>
              <w:rPr>
                <w:sz w:val="20"/>
              </w:rPr>
            </w:pPr>
            <w:r w:rsidRPr="004C0A8D">
              <w:rPr>
                <w:sz w:val="20"/>
              </w:rPr>
              <w:t>90</w:t>
            </w:r>
          </w:p>
          <w:p w:rsidR="00667B51" w:rsidRPr="004C0A8D" w:rsidRDefault="00667B51" w:rsidP="00BF1E35">
            <w:pPr>
              <w:pStyle w:val="ConsPlusNormal"/>
              <w:tabs>
                <w:tab w:val="left" w:pos="3119"/>
                <w:tab w:val="left" w:pos="3686"/>
                <w:tab w:val="left" w:pos="3828"/>
                <w:tab w:val="left" w:pos="4111"/>
                <w:tab w:val="left" w:pos="4253"/>
              </w:tabs>
              <w:ind w:left="317"/>
              <w:jc w:val="both"/>
              <w:outlineLvl w:val="3"/>
              <w:rPr>
                <w:sz w:val="20"/>
              </w:rPr>
            </w:pPr>
          </w:p>
          <w:p w:rsidR="00667B51" w:rsidRPr="004C0A8D" w:rsidRDefault="00667B51" w:rsidP="00BF1E35">
            <w:pPr>
              <w:pStyle w:val="ConsPlusNormal"/>
              <w:tabs>
                <w:tab w:val="left" w:pos="3119"/>
                <w:tab w:val="left" w:pos="3686"/>
                <w:tab w:val="left" w:pos="3828"/>
                <w:tab w:val="left" w:pos="4111"/>
                <w:tab w:val="left" w:pos="4253"/>
              </w:tabs>
              <w:ind w:left="317"/>
              <w:jc w:val="both"/>
              <w:outlineLvl w:val="3"/>
              <w:rPr>
                <w:sz w:val="20"/>
              </w:rPr>
            </w:pPr>
          </w:p>
          <w:p w:rsidR="00667B51" w:rsidRPr="004C0A8D" w:rsidRDefault="00667B51" w:rsidP="00BF1E35">
            <w:pPr>
              <w:pStyle w:val="ConsPlusNormal"/>
              <w:numPr>
                <w:ilvl w:val="0"/>
                <w:numId w:val="19"/>
              </w:numPr>
              <w:tabs>
                <w:tab w:val="left" w:pos="3119"/>
                <w:tab w:val="left" w:pos="3686"/>
                <w:tab w:val="left" w:pos="3828"/>
                <w:tab w:val="left" w:pos="4111"/>
                <w:tab w:val="left" w:pos="4253"/>
              </w:tabs>
              <w:ind w:left="317" w:hanging="283"/>
              <w:jc w:val="both"/>
              <w:outlineLvl w:val="3"/>
              <w:rPr>
                <w:sz w:val="20"/>
              </w:rPr>
            </w:pPr>
            <w:r w:rsidRPr="004C0A8D">
              <w:rPr>
                <w:sz w:val="20"/>
              </w:rPr>
              <w:t>46 - 47</w:t>
            </w:r>
          </w:p>
          <w:p w:rsidR="00667B51" w:rsidRPr="004C0A8D" w:rsidRDefault="00667B51" w:rsidP="00BF1E35">
            <w:pPr>
              <w:pStyle w:val="ConsPlusNormal"/>
              <w:tabs>
                <w:tab w:val="left" w:pos="3119"/>
                <w:tab w:val="left" w:pos="3686"/>
                <w:tab w:val="left" w:pos="3828"/>
                <w:tab w:val="left" w:pos="4111"/>
                <w:tab w:val="left" w:pos="4253"/>
              </w:tabs>
              <w:ind w:left="720"/>
              <w:jc w:val="both"/>
              <w:outlineLvl w:val="3"/>
              <w:rPr>
                <w:sz w:val="20"/>
              </w:rPr>
            </w:pPr>
          </w:p>
        </w:tc>
        <w:tc>
          <w:tcPr>
            <w:tcW w:w="269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r>
      <w:tr w:rsidR="00667B51" w:rsidTr="005311D8">
        <w:tc>
          <w:tcPr>
            <w:tcW w:w="534"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667B51" w:rsidRPr="004C0A8D" w:rsidRDefault="00667B51" w:rsidP="005B51DA">
            <w:pPr>
              <w:pStyle w:val="ConsPlusNormal"/>
              <w:tabs>
                <w:tab w:val="left" w:pos="3119"/>
                <w:tab w:val="left" w:pos="3686"/>
                <w:tab w:val="left" w:pos="3828"/>
                <w:tab w:val="left" w:pos="4111"/>
                <w:tab w:val="left" w:pos="4253"/>
              </w:tabs>
              <w:jc w:val="both"/>
              <w:outlineLvl w:val="3"/>
              <w:rPr>
                <w:sz w:val="20"/>
              </w:rPr>
            </w:pPr>
            <w:r w:rsidRPr="004C0A8D">
              <w:rPr>
                <w:sz w:val="20"/>
              </w:rPr>
              <w:t>Размер земельного участка при вместимости  организации:</w:t>
            </w:r>
          </w:p>
          <w:p w:rsidR="00667B51" w:rsidRPr="004C0A8D" w:rsidRDefault="00667B51" w:rsidP="005B51DA">
            <w:pPr>
              <w:pStyle w:val="ConsPlusNormal"/>
              <w:numPr>
                <w:ilvl w:val="0"/>
                <w:numId w:val="21"/>
              </w:numPr>
              <w:tabs>
                <w:tab w:val="left" w:pos="3119"/>
                <w:tab w:val="left" w:pos="3686"/>
                <w:tab w:val="left" w:pos="3828"/>
                <w:tab w:val="left" w:pos="4111"/>
                <w:tab w:val="left" w:pos="4253"/>
              </w:tabs>
              <w:ind w:left="318" w:hanging="284"/>
              <w:jc w:val="both"/>
              <w:outlineLvl w:val="3"/>
              <w:rPr>
                <w:sz w:val="20"/>
              </w:rPr>
            </w:pPr>
            <w:r w:rsidRPr="004C0A8D">
              <w:rPr>
                <w:sz w:val="20"/>
              </w:rPr>
              <w:t>от 40 до 400</w:t>
            </w:r>
          </w:p>
          <w:p w:rsidR="00667B51" w:rsidRPr="004C0A8D" w:rsidRDefault="00667B51" w:rsidP="005B51DA">
            <w:pPr>
              <w:pStyle w:val="ConsPlusNormal"/>
              <w:numPr>
                <w:ilvl w:val="0"/>
                <w:numId w:val="21"/>
              </w:numPr>
              <w:tabs>
                <w:tab w:val="left" w:pos="3119"/>
                <w:tab w:val="left" w:pos="3686"/>
                <w:tab w:val="left" w:pos="3828"/>
                <w:tab w:val="left" w:pos="4111"/>
                <w:tab w:val="left" w:pos="4253"/>
              </w:tabs>
              <w:ind w:left="318" w:hanging="284"/>
              <w:jc w:val="both"/>
              <w:outlineLvl w:val="3"/>
              <w:rPr>
                <w:sz w:val="20"/>
              </w:rPr>
            </w:pPr>
            <w:r w:rsidRPr="004C0A8D">
              <w:rPr>
                <w:sz w:val="20"/>
              </w:rPr>
              <w:t xml:space="preserve"> от 400 до 500</w:t>
            </w:r>
          </w:p>
          <w:p w:rsidR="00667B51" w:rsidRPr="004C0A8D" w:rsidRDefault="00667B51" w:rsidP="005B51DA">
            <w:pPr>
              <w:pStyle w:val="ConsPlusNormal"/>
              <w:numPr>
                <w:ilvl w:val="0"/>
                <w:numId w:val="21"/>
              </w:numPr>
              <w:tabs>
                <w:tab w:val="left" w:pos="3119"/>
                <w:tab w:val="left" w:pos="3686"/>
                <w:tab w:val="left" w:pos="3828"/>
                <w:tab w:val="left" w:pos="4111"/>
                <w:tab w:val="left" w:pos="4253"/>
              </w:tabs>
              <w:ind w:left="318" w:hanging="284"/>
              <w:jc w:val="both"/>
              <w:outlineLvl w:val="3"/>
              <w:rPr>
                <w:sz w:val="20"/>
              </w:rPr>
            </w:pPr>
            <w:r w:rsidRPr="004C0A8D">
              <w:rPr>
                <w:sz w:val="20"/>
              </w:rPr>
              <w:t>от 500 до 600</w:t>
            </w:r>
          </w:p>
          <w:p w:rsidR="00667B51" w:rsidRPr="004C0A8D" w:rsidRDefault="00667B51" w:rsidP="005B51DA">
            <w:pPr>
              <w:pStyle w:val="ConsPlusNormal"/>
              <w:numPr>
                <w:ilvl w:val="0"/>
                <w:numId w:val="21"/>
              </w:numPr>
              <w:tabs>
                <w:tab w:val="left" w:pos="3119"/>
                <w:tab w:val="left" w:pos="3686"/>
                <w:tab w:val="left" w:pos="3828"/>
                <w:tab w:val="left" w:pos="4111"/>
                <w:tab w:val="left" w:pos="4253"/>
              </w:tabs>
              <w:ind w:left="318" w:hanging="284"/>
              <w:jc w:val="both"/>
              <w:outlineLvl w:val="3"/>
              <w:rPr>
                <w:sz w:val="20"/>
              </w:rPr>
            </w:pPr>
            <w:r w:rsidRPr="004C0A8D">
              <w:rPr>
                <w:sz w:val="20"/>
              </w:rPr>
              <w:t>от 600 до 800</w:t>
            </w:r>
          </w:p>
          <w:p w:rsidR="00667B51" w:rsidRPr="004C0A8D" w:rsidRDefault="00667B51" w:rsidP="005B51DA">
            <w:pPr>
              <w:pStyle w:val="ConsPlusNormal"/>
              <w:numPr>
                <w:ilvl w:val="0"/>
                <w:numId w:val="21"/>
              </w:numPr>
              <w:tabs>
                <w:tab w:val="left" w:pos="3119"/>
                <w:tab w:val="left" w:pos="3686"/>
                <w:tab w:val="left" w:pos="3828"/>
                <w:tab w:val="left" w:pos="4111"/>
                <w:tab w:val="left" w:pos="4253"/>
              </w:tabs>
              <w:ind w:left="318" w:hanging="284"/>
              <w:jc w:val="both"/>
              <w:outlineLvl w:val="3"/>
              <w:rPr>
                <w:sz w:val="20"/>
              </w:rPr>
            </w:pPr>
            <w:r w:rsidRPr="004C0A8D">
              <w:rPr>
                <w:sz w:val="20"/>
              </w:rPr>
              <w:t>от 800 до 1100</w:t>
            </w:r>
          </w:p>
          <w:p w:rsidR="00667B51" w:rsidRPr="004C0A8D" w:rsidRDefault="00667B51" w:rsidP="005B51DA">
            <w:pPr>
              <w:pStyle w:val="ConsPlusNormal"/>
              <w:numPr>
                <w:ilvl w:val="0"/>
                <w:numId w:val="21"/>
              </w:numPr>
              <w:tabs>
                <w:tab w:val="left" w:pos="3119"/>
                <w:tab w:val="left" w:pos="3686"/>
                <w:tab w:val="left" w:pos="3828"/>
                <w:tab w:val="left" w:pos="4111"/>
                <w:tab w:val="left" w:pos="4253"/>
              </w:tabs>
              <w:ind w:left="318" w:hanging="284"/>
              <w:jc w:val="both"/>
              <w:outlineLvl w:val="3"/>
              <w:rPr>
                <w:sz w:val="20"/>
              </w:rPr>
            </w:pPr>
            <w:r w:rsidRPr="004C0A8D">
              <w:rPr>
                <w:sz w:val="20"/>
              </w:rPr>
              <w:t>от 1100 до 1500</w:t>
            </w:r>
          </w:p>
          <w:p w:rsidR="00667B51" w:rsidRPr="004C0A8D" w:rsidRDefault="00667B51" w:rsidP="005B51DA">
            <w:pPr>
              <w:pStyle w:val="ConsPlusNormal"/>
              <w:numPr>
                <w:ilvl w:val="0"/>
                <w:numId w:val="21"/>
              </w:numPr>
              <w:tabs>
                <w:tab w:val="left" w:pos="3119"/>
                <w:tab w:val="left" w:pos="3686"/>
                <w:tab w:val="left" w:pos="3828"/>
                <w:tab w:val="left" w:pos="4111"/>
                <w:tab w:val="left" w:pos="4253"/>
              </w:tabs>
              <w:ind w:left="318" w:hanging="284"/>
              <w:jc w:val="both"/>
              <w:outlineLvl w:val="3"/>
              <w:rPr>
                <w:sz w:val="20"/>
              </w:rPr>
            </w:pPr>
            <w:r w:rsidRPr="004C0A8D">
              <w:rPr>
                <w:sz w:val="20"/>
              </w:rPr>
              <w:t>от 1500 до 2000</w:t>
            </w:r>
          </w:p>
          <w:p w:rsidR="00667B51" w:rsidRPr="004C0A8D" w:rsidRDefault="00667B51" w:rsidP="005B51DA">
            <w:pPr>
              <w:pStyle w:val="ConsPlusNormal"/>
              <w:numPr>
                <w:ilvl w:val="0"/>
                <w:numId w:val="21"/>
              </w:numPr>
              <w:tabs>
                <w:tab w:val="left" w:pos="3119"/>
                <w:tab w:val="left" w:pos="3686"/>
                <w:tab w:val="left" w:pos="3828"/>
                <w:tab w:val="left" w:pos="4111"/>
                <w:tab w:val="left" w:pos="4253"/>
              </w:tabs>
              <w:ind w:left="318" w:hanging="284"/>
              <w:jc w:val="both"/>
              <w:outlineLvl w:val="3"/>
              <w:rPr>
                <w:sz w:val="20"/>
              </w:rPr>
            </w:pPr>
            <w:r w:rsidRPr="004C0A8D">
              <w:rPr>
                <w:sz w:val="20"/>
              </w:rPr>
              <w:t>свыше 2000</w:t>
            </w:r>
          </w:p>
          <w:p w:rsidR="00667B51" w:rsidRPr="004C0A8D" w:rsidRDefault="00667B51" w:rsidP="00E20E92">
            <w:pPr>
              <w:pStyle w:val="ConsPlusNormal"/>
              <w:tabs>
                <w:tab w:val="left" w:pos="3119"/>
                <w:tab w:val="left" w:pos="3686"/>
                <w:tab w:val="left" w:pos="3828"/>
                <w:tab w:val="left" w:pos="4111"/>
                <w:tab w:val="left" w:pos="4253"/>
              </w:tabs>
              <w:ind w:left="34"/>
              <w:jc w:val="both"/>
              <w:outlineLvl w:val="3"/>
              <w:rPr>
                <w:sz w:val="20"/>
              </w:rPr>
            </w:pPr>
            <w:r w:rsidRPr="004C0A8D">
              <w:rPr>
                <w:sz w:val="20"/>
              </w:rPr>
              <w:t xml:space="preserve">Примечание: размеры земельных </w:t>
            </w:r>
            <w:r w:rsidRPr="004C0A8D">
              <w:rPr>
                <w:sz w:val="20"/>
              </w:rPr>
              <w:lastRenderedPageBreak/>
              <w:t>участков школ могут быть уменьшены на 20% - в условиях реконструкции; увеличены на 30% - в сельских поселениях. Размеры земельных участков близко расположенных общеобразовательных учреждений могут быть уменьшены на 20% за счет совместного использования спортивной зоны</w:t>
            </w:r>
          </w:p>
          <w:p w:rsidR="00667B51" w:rsidRPr="004C0A8D" w:rsidRDefault="00667B51" w:rsidP="00E20E92">
            <w:pPr>
              <w:pStyle w:val="ConsPlusNormal"/>
              <w:tabs>
                <w:tab w:val="left" w:pos="3119"/>
                <w:tab w:val="left" w:pos="3686"/>
                <w:tab w:val="left" w:pos="3828"/>
                <w:tab w:val="left" w:pos="4111"/>
                <w:tab w:val="left" w:pos="4253"/>
              </w:tabs>
              <w:ind w:left="318"/>
              <w:jc w:val="both"/>
              <w:outlineLvl w:val="3"/>
              <w:rPr>
                <w:sz w:val="20"/>
              </w:rPr>
            </w:pPr>
          </w:p>
        </w:tc>
        <w:tc>
          <w:tcPr>
            <w:tcW w:w="992"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lastRenderedPageBreak/>
              <w:t>Кв. метров на 1 учащегося</w:t>
            </w:r>
          </w:p>
        </w:tc>
        <w:tc>
          <w:tcPr>
            <w:tcW w:w="1843" w:type="dxa"/>
          </w:tcPr>
          <w:p w:rsidR="00667B51" w:rsidRPr="004C0A8D" w:rsidRDefault="00667B51" w:rsidP="00A37E23">
            <w:pPr>
              <w:pStyle w:val="ConsPlusNormal"/>
              <w:tabs>
                <w:tab w:val="left" w:pos="3119"/>
                <w:tab w:val="left" w:pos="3686"/>
                <w:tab w:val="left" w:pos="3828"/>
                <w:tab w:val="left" w:pos="4111"/>
                <w:tab w:val="left" w:pos="4253"/>
              </w:tabs>
              <w:spacing w:line="480" w:lineRule="auto"/>
              <w:jc w:val="both"/>
              <w:outlineLvl w:val="3"/>
              <w:rPr>
                <w:sz w:val="20"/>
              </w:rPr>
            </w:pPr>
          </w:p>
          <w:p w:rsidR="00667B51" w:rsidRPr="004C0A8D" w:rsidRDefault="00667B51" w:rsidP="00991C10">
            <w:pPr>
              <w:pStyle w:val="ConsPlusNormal"/>
              <w:tabs>
                <w:tab w:val="left" w:pos="3119"/>
                <w:tab w:val="left" w:pos="3686"/>
                <w:tab w:val="left" w:pos="3828"/>
                <w:tab w:val="left" w:pos="4111"/>
                <w:tab w:val="left" w:pos="4253"/>
              </w:tabs>
              <w:spacing w:line="480" w:lineRule="auto"/>
              <w:jc w:val="both"/>
              <w:outlineLvl w:val="3"/>
              <w:rPr>
                <w:sz w:val="20"/>
              </w:rPr>
            </w:pPr>
          </w:p>
          <w:p w:rsidR="00667B51" w:rsidRPr="004C0A8D" w:rsidRDefault="00667B51" w:rsidP="005B51DA">
            <w:pPr>
              <w:pStyle w:val="ConsPlusNormal"/>
              <w:numPr>
                <w:ilvl w:val="0"/>
                <w:numId w:val="22"/>
              </w:numPr>
              <w:tabs>
                <w:tab w:val="left" w:pos="3119"/>
                <w:tab w:val="left" w:pos="3686"/>
                <w:tab w:val="left" w:pos="3828"/>
                <w:tab w:val="left" w:pos="4111"/>
                <w:tab w:val="left" w:pos="4253"/>
              </w:tabs>
              <w:ind w:left="317" w:hanging="283"/>
              <w:jc w:val="both"/>
              <w:outlineLvl w:val="3"/>
              <w:rPr>
                <w:sz w:val="20"/>
              </w:rPr>
            </w:pPr>
            <w:r w:rsidRPr="004C0A8D">
              <w:rPr>
                <w:sz w:val="20"/>
              </w:rPr>
              <w:t>50</w:t>
            </w:r>
          </w:p>
          <w:p w:rsidR="00667B51" w:rsidRPr="004C0A8D" w:rsidRDefault="00667B51" w:rsidP="005B51DA">
            <w:pPr>
              <w:pStyle w:val="ConsPlusNormal"/>
              <w:numPr>
                <w:ilvl w:val="0"/>
                <w:numId w:val="22"/>
              </w:numPr>
              <w:tabs>
                <w:tab w:val="left" w:pos="3119"/>
                <w:tab w:val="left" w:pos="3686"/>
                <w:tab w:val="left" w:pos="3828"/>
                <w:tab w:val="left" w:pos="4111"/>
                <w:tab w:val="left" w:pos="4253"/>
              </w:tabs>
              <w:ind w:left="317" w:hanging="283"/>
              <w:jc w:val="both"/>
              <w:outlineLvl w:val="3"/>
              <w:rPr>
                <w:sz w:val="20"/>
              </w:rPr>
            </w:pPr>
            <w:r w:rsidRPr="004C0A8D">
              <w:rPr>
                <w:sz w:val="20"/>
              </w:rPr>
              <w:t>60</w:t>
            </w:r>
          </w:p>
          <w:p w:rsidR="00667B51" w:rsidRPr="004C0A8D" w:rsidRDefault="00667B51" w:rsidP="005B51DA">
            <w:pPr>
              <w:pStyle w:val="ConsPlusNormal"/>
              <w:numPr>
                <w:ilvl w:val="0"/>
                <w:numId w:val="22"/>
              </w:numPr>
              <w:tabs>
                <w:tab w:val="left" w:pos="3119"/>
                <w:tab w:val="left" w:pos="3686"/>
                <w:tab w:val="left" w:pos="3828"/>
                <w:tab w:val="left" w:pos="4111"/>
                <w:tab w:val="left" w:pos="4253"/>
              </w:tabs>
              <w:ind w:left="317" w:hanging="283"/>
              <w:jc w:val="both"/>
              <w:outlineLvl w:val="3"/>
              <w:rPr>
                <w:sz w:val="20"/>
              </w:rPr>
            </w:pPr>
            <w:r w:rsidRPr="004C0A8D">
              <w:rPr>
                <w:sz w:val="20"/>
              </w:rPr>
              <w:t>50</w:t>
            </w:r>
          </w:p>
          <w:p w:rsidR="00667B51" w:rsidRPr="004C0A8D" w:rsidRDefault="00667B51" w:rsidP="005B51DA">
            <w:pPr>
              <w:pStyle w:val="ConsPlusNormal"/>
              <w:numPr>
                <w:ilvl w:val="0"/>
                <w:numId w:val="22"/>
              </w:numPr>
              <w:tabs>
                <w:tab w:val="left" w:pos="3119"/>
                <w:tab w:val="left" w:pos="3686"/>
                <w:tab w:val="left" w:pos="3828"/>
                <w:tab w:val="left" w:pos="4111"/>
                <w:tab w:val="left" w:pos="4253"/>
              </w:tabs>
              <w:ind w:left="317" w:hanging="283"/>
              <w:jc w:val="both"/>
              <w:outlineLvl w:val="3"/>
              <w:rPr>
                <w:sz w:val="20"/>
              </w:rPr>
            </w:pPr>
            <w:r w:rsidRPr="004C0A8D">
              <w:rPr>
                <w:sz w:val="20"/>
              </w:rPr>
              <w:t>40</w:t>
            </w:r>
          </w:p>
          <w:p w:rsidR="00667B51" w:rsidRPr="004C0A8D" w:rsidRDefault="00667B51" w:rsidP="005B51DA">
            <w:pPr>
              <w:pStyle w:val="ConsPlusNormal"/>
              <w:numPr>
                <w:ilvl w:val="0"/>
                <w:numId w:val="22"/>
              </w:numPr>
              <w:tabs>
                <w:tab w:val="left" w:pos="3119"/>
                <w:tab w:val="left" w:pos="3686"/>
                <w:tab w:val="left" w:pos="3828"/>
                <w:tab w:val="left" w:pos="4111"/>
                <w:tab w:val="left" w:pos="4253"/>
              </w:tabs>
              <w:ind w:left="317" w:hanging="283"/>
              <w:jc w:val="both"/>
              <w:outlineLvl w:val="3"/>
              <w:rPr>
                <w:sz w:val="20"/>
              </w:rPr>
            </w:pPr>
            <w:r w:rsidRPr="004C0A8D">
              <w:rPr>
                <w:sz w:val="20"/>
              </w:rPr>
              <w:t>33</w:t>
            </w:r>
          </w:p>
          <w:p w:rsidR="00667B51" w:rsidRPr="004C0A8D" w:rsidRDefault="00667B51" w:rsidP="005B51DA">
            <w:pPr>
              <w:pStyle w:val="ConsPlusNormal"/>
              <w:numPr>
                <w:ilvl w:val="0"/>
                <w:numId w:val="22"/>
              </w:numPr>
              <w:tabs>
                <w:tab w:val="left" w:pos="3119"/>
                <w:tab w:val="left" w:pos="3686"/>
                <w:tab w:val="left" w:pos="3828"/>
                <w:tab w:val="left" w:pos="4111"/>
                <w:tab w:val="left" w:pos="4253"/>
              </w:tabs>
              <w:ind w:left="317" w:hanging="283"/>
              <w:jc w:val="both"/>
              <w:outlineLvl w:val="3"/>
              <w:rPr>
                <w:sz w:val="20"/>
              </w:rPr>
            </w:pPr>
            <w:r w:rsidRPr="004C0A8D">
              <w:rPr>
                <w:sz w:val="20"/>
              </w:rPr>
              <w:t>21</w:t>
            </w:r>
          </w:p>
          <w:p w:rsidR="00667B51" w:rsidRPr="004C0A8D" w:rsidRDefault="00667B51" w:rsidP="005B51DA">
            <w:pPr>
              <w:pStyle w:val="ConsPlusNormal"/>
              <w:numPr>
                <w:ilvl w:val="0"/>
                <w:numId w:val="22"/>
              </w:numPr>
              <w:tabs>
                <w:tab w:val="left" w:pos="3119"/>
                <w:tab w:val="left" w:pos="3686"/>
                <w:tab w:val="left" w:pos="3828"/>
                <w:tab w:val="left" w:pos="4111"/>
                <w:tab w:val="left" w:pos="4253"/>
              </w:tabs>
              <w:ind w:left="317" w:hanging="283"/>
              <w:jc w:val="both"/>
              <w:outlineLvl w:val="3"/>
              <w:rPr>
                <w:sz w:val="20"/>
              </w:rPr>
            </w:pPr>
            <w:r w:rsidRPr="004C0A8D">
              <w:rPr>
                <w:sz w:val="20"/>
              </w:rPr>
              <w:t>17</w:t>
            </w:r>
          </w:p>
          <w:p w:rsidR="00667B51" w:rsidRPr="004C0A8D" w:rsidRDefault="00667B51" w:rsidP="005B51DA">
            <w:pPr>
              <w:pStyle w:val="ConsPlusNormal"/>
              <w:numPr>
                <w:ilvl w:val="0"/>
                <w:numId w:val="22"/>
              </w:numPr>
              <w:tabs>
                <w:tab w:val="left" w:pos="3119"/>
                <w:tab w:val="left" w:pos="3686"/>
                <w:tab w:val="left" w:pos="3828"/>
                <w:tab w:val="left" w:pos="4111"/>
                <w:tab w:val="left" w:pos="4253"/>
              </w:tabs>
              <w:ind w:left="317" w:hanging="283"/>
              <w:jc w:val="both"/>
              <w:outlineLvl w:val="3"/>
              <w:rPr>
                <w:sz w:val="20"/>
              </w:rPr>
            </w:pPr>
            <w:r w:rsidRPr="004C0A8D">
              <w:rPr>
                <w:sz w:val="20"/>
              </w:rPr>
              <w:t>16</w:t>
            </w:r>
          </w:p>
          <w:p w:rsidR="00667B51" w:rsidRPr="004C0A8D" w:rsidRDefault="00667B51" w:rsidP="00E20E92">
            <w:pPr>
              <w:pStyle w:val="ConsPlusNormal"/>
              <w:tabs>
                <w:tab w:val="left" w:pos="3119"/>
                <w:tab w:val="left" w:pos="3686"/>
                <w:tab w:val="left" w:pos="3828"/>
                <w:tab w:val="left" w:pos="4111"/>
                <w:tab w:val="left" w:pos="4253"/>
              </w:tabs>
              <w:ind w:left="317"/>
              <w:jc w:val="both"/>
              <w:outlineLvl w:val="3"/>
              <w:rPr>
                <w:sz w:val="20"/>
              </w:rPr>
            </w:pPr>
          </w:p>
        </w:tc>
        <w:tc>
          <w:tcPr>
            <w:tcW w:w="269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r>
      <w:tr w:rsidR="00667B51" w:rsidTr="005311D8">
        <w:tc>
          <w:tcPr>
            <w:tcW w:w="534" w:type="dxa"/>
            <w:vMerge w:val="restart"/>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lastRenderedPageBreak/>
              <w:t>3.3</w:t>
            </w:r>
          </w:p>
        </w:tc>
        <w:tc>
          <w:tcPr>
            <w:tcW w:w="4110" w:type="dxa"/>
            <w:vMerge w:val="restart"/>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Организации дополнительного образования</w:t>
            </w:r>
          </w:p>
        </w:tc>
        <w:tc>
          <w:tcPr>
            <w:tcW w:w="212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Уровень обеспеченности</w:t>
            </w:r>
          </w:p>
        </w:tc>
        <w:tc>
          <w:tcPr>
            <w:tcW w:w="992"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 от учащихся образовательных организаций</w:t>
            </w:r>
          </w:p>
        </w:tc>
        <w:tc>
          <w:tcPr>
            <w:tcW w:w="1843" w:type="dxa"/>
          </w:tcPr>
          <w:p w:rsidR="00667B51" w:rsidRPr="004C0A8D" w:rsidRDefault="00667B51" w:rsidP="00E20E92">
            <w:pPr>
              <w:pStyle w:val="ConsPlusNormal"/>
              <w:rPr>
                <w:sz w:val="20"/>
              </w:rPr>
            </w:pPr>
            <w:r w:rsidRPr="004C0A8D">
              <w:rPr>
                <w:sz w:val="20"/>
              </w:rPr>
              <w:t>- Дворец (дом) творчества школьников - 3,3%;</w:t>
            </w:r>
          </w:p>
          <w:p w:rsidR="00667B51" w:rsidRPr="004C0A8D" w:rsidRDefault="00667B51" w:rsidP="00E20E92">
            <w:pPr>
              <w:pStyle w:val="ConsPlusNormal"/>
              <w:rPr>
                <w:sz w:val="20"/>
              </w:rPr>
            </w:pPr>
            <w:r w:rsidRPr="004C0A8D">
              <w:rPr>
                <w:sz w:val="20"/>
              </w:rPr>
              <w:t>- станция юных техников - 0,9%;</w:t>
            </w:r>
          </w:p>
          <w:p w:rsidR="00667B51" w:rsidRPr="004C0A8D" w:rsidRDefault="00667B51" w:rsidP="00E20E92">
            <w:pPr>
              <w:pStyle w:val="ConsPlusNormal"/>
              <w:rPr>
                <w:sz w:val="20"/>
              </w:rPr>
            </w:pPr>
            <w:r w:rsidRPr="004C0A8D">
              <w:rPr>
                <w:sz w:val="20"/>
              </w:rPr>
              <w:t>- станция юных натуралистов - 0,4%;</w:t>
            </w:r>
          </w:p>
          <w:p w:rsidR="00667B51" w:rsidRPr="004C0A8D" w:rsidRDefault="00667B51" w:rsidP="00E20E92">
            <w:pPr>
              <w:pStyle w:val="ConsPlusNormal"/>
              <w:rPr>
                <w:sz w:val="20"/>
              </w:rPr>
            </w:pPr>
            <w:r w:rsidRPr="004C0A8D">
              <w:rPr>
                <w:sz w:val="20"/>
              </w:rPr>
              <w:t>- станция юных туристов - 0,4%;</w:t>
            </w:r>
          </w:p>
          <w:p w:rsidR="00667B51" w:rsidRPr="004C0A8D" w:rsidRDefault="00667B51" w:rsidP="00E20E92">
            <w:pPr>
              <w:pStyle w:val="ConsPlusNormal"/>
              <w:rPr>
                <w:sz w:val="20"/>
              </w:rPr>
            </w:pPr>
            <w:r w:rsidRPr="004C0A8D">
              <w:rPr>
                <w:sz w:val="20"/>
              </w:rPr>
              <w:t>- детско-юношеская спортивная школа - 2,3%;</w:t>
            </w:r>
          </w:p>
          <w:p w:rsidR="00667B51" w:rsidRPr="004C0A8D" w:rsidRDefault="00667B51" w:rsidP="00E20E92">
            <w:pPr>
              <w:pStyle w:val="ConsPlusNormal"/>
              <w:tabs>
                <w:tab w:val="left" w:pos="3119"/>
                <w:tab w:val="left" w:pos="3686"/>
                <w:tab w:val="left" w:pos="3828"/>
                <w:tab w:val="left" w:pos="4111"/>
                <w:tab w:val="left" w:pos="4253"/>
              </w:tabs>
              <w:jc w:val="both"/>
              <w:outlineLvl w:val="3"/>
              <w:rPr>
                <w:sz w:val="20"/>
              </w:rPr>
            </w:pPr>
            <w:r w:rsidRPr="004C0A8D">
              <w:rPr>
                <w:sz w:val="20"/>
              </w:rPr>
              <w:t xml:space="preserve">- детская школа </w:t>
            </w:r>
            <w:r w:rsidRPr="004C0A8D">
              <w:rPr>
                <w:sz w:val="20"/>
              </w:rPr>
              <w:lastRenderedPageBreak/>
              <w:t>искусств или музыкальная, художественная, хореографическая школа - 2,7%</w:t>
            </w:r>
          </w:p>
        </w:tc>
        <w:tc>
          <w:tcPr>
            <w:tcW w:w="2693" w:type="dxa"/>
          </w:tcPr>
          <w:p w:rsidR="00667B51" w:rsidRPr="004C0A8D" w:rsidRDefault="00560853" w:rsidP="00FD2975">
            <w:pPr>
              <w:pStyle w:val="ConsPlusNormal"/>
              <w:tabs>
                <w:tab w:val="left" w:pos="3119"/>
                <w:tab w:val="left" w:pos="3686"/>
                <w:tab w:val="left" w:pos="3828"/>
                <w:tab w:val="left" w:pos="4111"/>
                <w:tab w:val="left" w:pos="4253"/>
              </w:tabs>
              <w:jc w:val="both"/>
              <w:outlineLvl w:val="3"/>
              <w:rPr>
                <w:sz w:val="20"/>
              </w:rPr>
            </w:pPr>
            <w:r w:rsidRPr="004C0A8D">
              <w:rPr>
                <w:sz w:val="20"/>
              </w:rPr>
              <w:lastRenderedPageBreak/>
              <w:t>Пешеходная доступность</w:t>
            </w:r>
            <w:r w:rsidR="00284767" w:rsidRPr="004C0A8D">
              <w:rPr>
                <w:sz w:val="20"/>
              </w:rPr>
              <w:t>/ транспортная доступность</w:t>
            </w:r>
          </w:p>
        </w:tc>
        <w:tc>
          <w:tcPr>
            <w:tcW w:w="1417" w:type="dxa"/>
          </w:tcPr>
          <w:p w:rsidR="00667B51" w:rsidRPr="004C0A8D" w:rsidRDefault="00560853" w:rsidP="00FD2975">
            <w:pPr>
              <w:pStyle w:val="ConsPlusNormal"/>
              <w:tabs>
                <w:tab w:val="left" w:pos="3119"/>
                <w:tab w:val="left" w:pos="3686"/>
                <w:tab w:val="left" w:pos="3828"/>
                <w:tab w:val="left" w:pos="4111"/>
                <w:tab w:val="left" w:pos="4253"/>
              </w:tabs>
              <w:jc w:val="both"/>
              <w:outlineLvl w:val="3"/>
              <w:rPr>
                <w:sz w:val="20"/>
              </w:rPr>
            </w:pPr>
            <w:r w:rsidRPr="004C0A8D">
              <w:rPr>
                <w:sz w:val="20"/>
              </w:rPr>
              <w:t>Метров</w:t>
            </w:r>
            <w:r w:rsidR="00284767" w:rsidRPr="004C0A8D">
              <w:rPr>
                <w:sz w:val="20"/>
              </w:rPr>
              <w:t>/ минут</w:t>
            </w:r>
          </w:p>
          <w:p w:rsidR="00560853" w:rsidRPr="004C0A8D" w:rsidRDefault="00560853"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667B51" w:rsidRPr="004C0A8D" w:rsidRDefault="00284767" w:rsidP="00FD2975">
            <w:pPr>
              <w:pStyle w:val="ConsPlusNormal"/>
              <w:tabs>
                <w:tab w:val="left" w:pos="3119"/>
                <w:tab w:val="left" w:pos="3686"/>
                <w:tab w:val="left" w:pos="3828"/>
                <w:tab w:val="left" w:pos="4111"/>
                <w:tab w:val="left" w:pos="4253"/>
              </w:tabs>
              <w:jc w:val="both"/>
              <w:outlineLvl w:val="3"/>
              <w:rPr>
                <w:sz w:val="20"/>
              </w:rPr>
            </w:pPr>
            <w:proofErr w:type="gramStart"/>
            <w:r w:rsidRPr="004C0A8D">
              <w:rPr>
                <w:sz w:val="20"/>
              </w:rPr>
              <w:t>500 / 10 (для зоны застройки многоэтажными, среднеэтажными, малоэтажными многоквартирными, блокированными жилыми домами</w:t>
            </w:r>
            <w:proofErr w:type="gramEnd"/>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700 (500 – для начальных классов) / 15 (для зоны застройки индивидуальными жилыми </w:t>
            </w:r>
            <w:r w:rsidRPr="004C0A8D">
              <w:rPr>
                <w:sz w:val="20"/>
              </w:rPr>
              <w:lastRenderedPageBreak/>
              <w:t>домами)</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r>
      <w:tr w:rsidR="00667B51" w:rsidTr="005311D8">
        <w:tc>
          <w:tcPr>
            <w:tcW w:w="534"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Размер земельного участка</w:t>
            </w:r>
          </w:p>
        </w:tc>
        <w:tc>
          <w:tcPr>
            <w:tcW w:w="992"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84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По заданию на проектирование</w:t>
            </w:r>
          </w:p>
        </w:tc>
        <w:tc>
          <w:tcPr>
            <w:tcW w:w="269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r>
      <w:tr w:rsidR="00667B51" w:rsidTr="005311D8">
        <w:tc>
          <w:tcPr>
            <w:tcW w:w="534"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b/>
                <w:sz w:val="20"/>
              </w:rPr>
            </w:pPr>
            <w:r w:rsidRPr="004C0A8D">
              <w:rPr>
                <w:b/>
                <w:sz w:val="20"/>
              </w:rPr>
              <w:t>4.</w:t>
            </w:r>
          </w:p>
        </w:tc>
        <w:tc>
          <w:tcPr>
            <w:tcW w:w="14742" w:type="dxa"/>
            <w:gridSpan w:val="7"/>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b/>
                <w:sz w:val="20"/>
              </w:rPr>
              <w:t>Объекты физической культуры и массового спорта</w:t>
            </w:r>
          </w:p>
        </w:tc>
      </w:tr>
      <w:tr w:rsidR="00667B51" w:rsidTr="005311D8">
        <w:tc>
          <w:tcPr>
            <w:tcW w:w="534" w:type="dxa"/>
            <w:vMerge w:val="restart"/>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4.1</w:t>
            </w:r>
          </w:p>
        </w:tc>
        <w:tc>
          <w:tcPr>
            <w:tcW w:w="4110" w:type="dxa"/>
            <w:vMerge w:val="restart"/>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Физкультурно-спортивные залы</w:t>
            </w:r>
          </w:p>
        </w:tc>
        <w:tc>
          <w:tcPr>
            <w:tcW w:w="212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Уровень обеспеченности</w:t>
            </w:r>
          </w:p>
        </w:tc>
        <w:tc>
          <w:tcPr>
            <w:tcW w:w="992"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кв. метров площади пола на 1 тыс. чел. </w:t>
            </w:r>
            <w:r w:rsidR="00E96C7A" w:rsidRPr="004C0A8D">
              <w:rPr>
                <w:sz w:val="20"/>
              </w:rPr>
              <w:t>Н</w:t>
            </w:r>
            <w:r w:rsidRPr="004C0A8D">
              <w:rPr>
                <w:sz w:val="20"/>
              </w:rPr>
              <w:t>аселения</w:t>
            </w:r>
          </w:p>
        </w:tc>
        <w:tc>
          <w:tcPr>
            <w:tcW w:w="184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350</w:t>
            </w:r>
          </w:p>
        </w:tc>
        <w:tc>
          <w:tcPr>
            <w:tcW w:w="2693" w:type="dxa"/>
          </w:tcPr>
          <w:p w:rsidR="00667B51"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Пешеходная доступность</w:t>
            </w:r>
          </w:p>
        </w:tc>
        <w:tc>
          <w:tcPr>
            <w:tcW w:w="1417" w:type="dxa"/>
          </w:tcPr>
          <w:p w:rsidR="00667B51"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метров</w:t>
            </w:r>
          </w:p>
        </w:tc>
        <w:tc>
          <w:tcPr>
            <w:tcW w:w="1560" w:type="dxa"/>
          </w:tcPr>
          <w:p w:rsidR="00667B51"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1500</w:t>
            </w:r>
          </w:p>
        </w:tc>
      </w:tr>
      <w:tr w:rsidR="00667B51" w:rsidTr="005311D8">
        <w:tc>
          <w:tcPr>
            <w:tcW w:w="534"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Размер земельного участка</w:t>
            </w:r>
          </w:p>
        </w:tc>
        <w:tc>
          <w:tcPr>
            <w:tcW w:w="992"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Кв. метров</w:t>
            </w:r>
          </w:p>
        </w:tc>
        <w:tc>
          <w:tcPr>
            <w:tcW w:w="184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r w:rsidRPr="004C0A8D">
              <w:rPr>
                <w:sz w:val="20"/>
              </w:rPr>
              <w:t>По заданию на проектирование</w:t>
            </w:r>
          </w:p>
        </w:tc>
        <w:tc>
          <w:tcPr>
            <w:tcW w:w="2693"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667B51" w:rsidRPr="004C0A8D" w:rsidRDefault="00667B51" w:rsidP="00FD2975">
            <w:pPr>
              <w:pStyle w:val="ConsPlusNormal"/>
              <w:tabs>
                <w:tab w:val="left" w:pos="3119"/>
                <w:tab w:val="left" w:pos="3686"/>
                <w:tab w:val="left" w:pos="3828"/>
                <w:tab w:val="left" w:pos="4111"/>
                <w:tab w:val="left" w:pos="4253"/>
              </w:tabs>
              <w:jc w:val="both"/>
              <w:outlineLvl w:val="3"/>
              <w:rPr>
                <w:sz w:val="20"/>
              </w:rPr>
            </w:pPr>
          </w:p>
        </w:tc>
      </w:tr>
      <w:tr w:rsidR="00284767" w:rsidTr="005311D8">
        <w:tc>
          <w:tcPr>
            <w:tcW w:w="534"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4.2</w:t>
            </w:r>
          </w:p>
        </w:tc>
        <w:tc>
          <w:tcPr>
            <w:tcW w:w="4110"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Плавательные бассейны</w:t>
            </w:r>
          </w:p>
        </w:tc>
        <w:tc>
          <w:tcPr>
            <w:tcW w:w="212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Уровень обеспеченности</w:t>
            </w:r>
          </w:p>
        </w:tc>
        <w:tc>
          <w:tcPr>
            <w:tcW w:w="992"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кв. метров зеркала воды на 1 тыс. чел. </w:t>
            </w:r>
            <w:r w:rsidR="00E96C7A" w:rsidRPr="004C0A8D">
              <w:rPr>
                <w:sz w:val="20"/>
              </w:rPr>
              <w:t>Н</w:t>
            </w:r>
            <w:r w:rsidRPr="004C0A8D">
              <w:rPr>
                <w:sz w:val="20"/>
              </w:rPr>
              <w:t>аселения</w:t>
            </w:r>
          </w:p>
        </w:tc>
        <w:tc>
          <w:tcPr>
            <w:tcW w:w="184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75</w:t>
            </w:r>
          </w:p>
        </w:tc>
        <w:tc>
          <w:tcPr>
            <w:tcW w:w="2693"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Пешеходная доступность</w:t>
            </w:r>
          </w:p>
        </w:tc>
        <w:tc>
          <w:tcPr>
            <w:tcW w:w="1417"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метров</w:t>
            </w:r>
          </w:p>
        </w:tc>
        <w:tc>
          <w:tcPr>
            <w:tcW w:w="1560"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2000</w:t>
            </w:r>
          </w:p>
        </w:tc>
      </w:tr>
      <w:tr w:rsidR="00284767" w:rsidTr="005311D8">
        <w:tc>
          <w:tcPr>
            <w:tcW w:w="534"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Размер земельного участка</w:t>
            </w:r>
          </w:p>
        </w:tc>
        <w:tc>
          <w:tcPr>
            <w:tcW w:w="992"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Кв. метров</w:t>
            </w:r>
          </w:p>
        </w:tc>
        <w:tc>
          <w:tcPr>
            <w:tcW w:w="184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По заданию на проектирование</w:t>
            </w:r>
          </w:p>
        </w:tc>
        <w:tc>
          <w:tcPr>
            <w:tcW w:w="269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r>
      <w:tr w:rsidR="00284767" w:rsidTr="005311D8">
        <w:tc>
          <w:tcPr>
            <w:tcW w:w="534"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4.3</w:t>
            </w:r>
          </w:p>
        </w:tc>
        <w:tc>
          <w:tcPr>
            <w:tcW w:w="4110"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Плоскостные сооружения</w:t>
            </w:r>
          </w:p>
        </w:tc>
        <w:tc>
          <w:tcPr>
            <w:tcW w:w="212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Уровень обеспеченности</w:t>
            </w:r>
          </w:p>
        </w:tc>
        <w:tc>
          <w:tcPr>
            <w:tcW w:w="992"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Кв. метров на 1 тыс. чел. </w:t>
            </w:r>
            <w:r w:rsidR="00E96C7A" w:rsidRPr="004C0A8D">
              <w:rPr>
                <w:sz w:val="20"/>
              </w:rPr>
              <w:t>Н</w:t>
            </w:r>
            <w:r w:rsidRPr="004C0A8D">
              <w:rPr>
                <w:sz w:val="20"/>
              </w:rPr>
              <w:t>аселения</w:t>
            </w:r>
          </w:p>
        </w:tc>
        <w:tc>
          <w:tcPr>
            <w:tcW w:w="184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1950, в том числе по типу:</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30% - крытые плоскостные сооружения;</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70% - открытые плоскостные сооружения </w:t>
            </w:r>
          </w:p>
        </w:tc>
        <w:tc>
          <w:tcPr>
            <w:tcW w:w="2693"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Пешеходная доступность</w:t>
            </w:r>
          </w:p>
        </w:tc>
        <w:tc>
          <w:tcPr>
            <w:tcW w:w="1417"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метров</w:t>
            </w:r>
          </w:p>
        </w:tc>
        <w:tc>
          <w:tcPr>
            <w:tcW w:w="1560"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2000</w:t>
            </w:r>
          </w:p>
        </w:tc>
      </w:tr>
      <w:tr w:rsidR="00284767" w:rsidTr="005311D8">
        <w:tc>
          <w:tcPr>
            <w:tcW w:w="534"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Размер земельного </w:t>
            </w:r>
            <w:r w:rsidRPr="004C0A8D">
              <w:rPr>
                <w:sz w:val="20"/>
              </w:rPr>
              <w:lastRenderedPageBreak/>
              <w:t>участка</w:t>
            </w:r>
          </w:p>
        </w:tc>
        <w:tc>
          <w:tcPr>
            <w:tcW w:w="992"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lastRenderedPageBreak/>
              <w:t xml:space="preserve">Кв. </w:t>
            </w:r>
            <w:r w:rsidRPr="004C0A8D">
              <w:rPr>
                <w:sz w:val="20"/>
              </w:rPr>
              <w:lastRenderedPageBreak/>
              <w:t>метров</w:t>
            </w:r>
          </w:p>
        </w:tc>
        <w:tc>
          <w:tcPr>
            <w:tcW w:w="184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lastRenderedPageBreak/>
              <w:t xml:space="preserve">По заданию на </w:t>
            </w:r>
            <w:r w:rsidRPr="004C0A8D">
              <w:rPr>
                <w:sz w:val="20"/>
              </w:rPr>
              <w:lastRenderedPageBreak/>
              <w:t>проектирование</w:t>
            </w:r>
          </w:p>
        </w:tc>
        <w:tc>
          <w:tcPr>
            <w:tcW w:w="269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r>
      <w:tr w:rsidR="00284767" w:rsidTr="005311D8">
        <w:trPr>
          <w:trHeight w:val="260"/>
        </w:trPr>
        <w:tc>
          <w:tcPr>
            <w:tcW w:w="534"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b/>
                <w:sz w:val="20"/>
              </w:rPr>
            </w:pPr>
            <w:r w:rsidRPr="004C0A8D">
              <w:rPr>
                <w:b/>
                <w:sz w:val="20"/>
              </w:rPr>
              <w:lastRenderedPageBreak/>
              <w:t>5.</w:t>
            </w:r>
          </w:p>
        </w:tc>
        <w:tc>
          <w:tcPr>
            <w:tcW w:w="14742" w:type="dxa"/>
            <w:gridSpan w:val="7"/>
          </w:tcPr>
          <w:p w:rsidR="00284767" w:rsidRPr="004C0A8D" w:rsidRDefault="00284767" w:rsidP="00FD2975">
            <w:pPr>
              <w:pStyle w:val="ConsPlusNormal"/>
              <w:tabs>
                <w:tab w:val="left" w:pos="3119"/>
                <w:tab w:val="left" w:pos="3686"/>
                <w:tab w:val="left" w:pos="3828"/>
                <w:tab w:val="left" w:pos="4111"/>
                <w:tab w:val="left" w:pos="4253"/>
              </w:tabs>
              <w:jc w:val="both"/>
              <w:outlineLvl w:val="3"/>
              <w:rPr>
                <w:b/>
                <w:sz w:val="20"/>
              </w:rPr>
            </w:pPr>
            <w:r w:rsidRPr="004C0A8D">
              <w:rPr>
                <w:b/>
                <w:color w:val="000000"/>
                <w:sz w:val="20"/>
                <w:shd w:val="clear" w:color="auto" w:fill="FFFFFF"/>
              </w:rPr>
              <w:t>Обработка, утилизация, обезвреживание, размещение твердых коммунальных отходов</w:t>
            </w:r>
          </w:p>
        </w:tc>
      </w:tr>
      <w:tr w:rsidR="00284767" w:rsidTr="005311D8">
        <w:tc>
          <w:tcPr>
            <w:tcW w:w="534"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5.1</w:t>
            </w:r>
          </w:p>
        </w:tc>
        <w:tc>
          <w:tcPr>
            <w:tcW w:w="4110"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Полигоны бытовых и промышленных отходов, объекты по транспортировке, обезвреживанию и переработке бытовых отходов</w:t>
            </w:r>
          </w:p>
        </w:tc>
        <w:tc>
          <w:tcPr>
            <w:tcW w:w="212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Размер земельного участка предприятия и сооружения по транспортировке, обезвреживанию и переработке бытовых отходов,</w:t>
            </w:r>
          </w:p>
        </w:tc>
        <w:tc>
          <w:tcPr>
            <w:tcW w:w="992"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roofErr w:type="gramStart"/>
            <w:r w:rsidRPr="004C0A8D">
              <w:rPr>
                <w:sz w:val="20"/>
              </w:rPr>
              <w:t>га</w:t>
            </w:r>
            <w:proofErr w:type="gramEnd"/>
            <w:r w:rsidRPr="004C0A8D">
              <w:rPr>
                <w:sz w:val="20"/>
              </w:rPr>
              <w:t xml:space="preserve"> / 1 тыс. тонн твердых бытовых отходов в год</w:t>
            </w:r>
          </w:p>
        </w:tc>
        <w:tc>
          <w:tcPr>
            <w:tcW w:w="184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0,05 (для предприятия по промышленной переработке бытовых отходов мощностью до 100 тысяч тонн в год)</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0,04 (для предприятия по промышленной переработке бытовых отходов мощностью 100 и более тысяч тонн в год)</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0,5-1,0 (участки компостирования отходов)</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roofErr w:type="gramStart"/>
            <w:r w:rsidRPr="004C0A8D">
              <w:rPr>
                <w:sz w:val="20"/>
              </w:rPr>
              <w:t>0,02-0,05 для полигонов (кроме полигонов по обезвреживанию и захоронению токсичных промышленных отходов))</w:t>
            </w:r>
            <w:proofErr w:type="gramEnd"/>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2,0-4,0 (поля ассенизации)</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0,2 (Сливные станции)</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0,04(Мусороперег</w:t>
            </w:r>
            <w:r w:rsidRPr="004C0A8D">
              <w:rPr>
                <w:sz w:val="20"/>
              </w:rPr>
              <w:lastRenderedPageBreak/>
              <w:t>рузочные станции)</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roofErr w:type="gramStart"/>
            <w:r w:rsidRPr="004C0A8D">
              <w:rPr>
                <w:sz w:val="20"/>
              </w:rPr>
              <w:t>0,3 (Поля складирования и захоронения обезвреженных осадков (по сухому веществу)</w:t>
            </w:r>
            <w:proofErr w:type="gramEnd"/>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0,5 (Площади участка для складирования снега)</w:t>
            </w:r>
          </w:p>
        </w:tc>
        <w:tc>
          <w:tcPr>
            <w:tcW w:w="2693" w:type="dxa"/>
          </w:tcPr>
          <w:p w:rsidR="00284767" w:rsidRPr="004C0A8D" w:rsidRDefault="003162BE" w:rsidP="003162BE">
            <w:pPr>
              <w:pStyle w:val="ConsPlusNormal"/>
              <w:tabs>
                <w:tab w:val="left" w:pos="3119"/>
                <w:tab w:val="left" w:pos="3686"/>
                <w:tab w:val="left" w:pos="3828"/>
                <w:tab w:val="left" w:pos="4111"/>
                <w:tab w:val="left" w:pos="4253"/>
              </w:tabs>
              <w:jc w:val="center"/>
              <w:outlineLvl w:val="3"/>
              <w:rPr>
                <w:sz w:val="20"/>
              </w:rPr>
            </w:pPr>
            <w:r w:rsidRPr="004C0A8D">
              <w:rPr>
                <w:sz w:val="20"/>
              </w:rPr>
              <w:lastRenderedPageBreak/>
              <w:t>Не устанавливается</w:t>
            </w:r>
          </w:p>
          <w:p w:rsidR="003162BE" w:rsidRPr="004C0A8D" w:rsidRDefault="003162BE" w:rsidP="003162BE">
            <w:pPr>
              <w:pStyle w:val="ConsPlusNormal"/>
              <w:tabs>
                <w:tab w:val="left" w:pos="3119"/>
                <w:tab w:val="left" w:pos="3686"/>
                <w:tab w:val="left" w:pos="3828"/>
                <w:tab w:val="left" w:pos="4111"/>
                <w:tab w:val="left" w:pos="4253"/>
              </w:tabs>
              <w:jc w:val="center"/>
              <w:outlineLvl w:val="3"/>
              <w:rPr>
                <w:sz w:val="20"/>
              </w:rPr>
            </w:pPr>
          </w:p>
        </w:tc>
        <w:tc>
          <w:tcPr>
            <w:tcW w:w="141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r>
      <w:tr w:rsidR="00284767" w:rsidTr="005311D8">
        <w:tc>
          <w:tcPr>
            <w:tcW w:w="534"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b/>
                <w:sz w:val="20"/>
              </w:rPr>
            </w:pPr>
            <w:r w:rsidRPr="004C0A8D">
              <w:rPr>
                <w:b/>
                <w:sz w:val="20"/>
              </w:rPr>
              <w:lastRenderedPageBreak/>
              <w:t>6.</w:t>
            </w:r>
          </w:p>
        </w:tc>
        <w:tc>
          <w:tcPr>
            <w:tcW w:w="14742" w:type="dxa"/>
            <w:gridSpan w:val="7"/>
          </w:tcPr>
          <w:p w:rsidR="00284767" w:rsidRPr="004C0A8D" w:rsidRDefault="00284767" w:rsidP="00FD2975">
            <w:pPr>
              <w:pStyle w:val="ConsPlusNormal"/>
              <w:tabs>
                <w:tab w:val="left" w:pos="3119"/>
                <w:tab w:val="left" w:pos="3686"/>
                <w:tab w:val="left" w:pos="3828"/>
                <w:tab w:val="left" w:pos="4111"/>
                <w:tab w:val="left" w:pos="4253"/>
              </w:tabs>
              <w:jc w:val="both"/>
              <w:outlineLvl w:val="3"/>
              <w:rPr>
                <w:b/>
                <w:sz w:val="20"/>
              </w:rPr>
            </w:pPr>
            <w:r w:rsidRPr="004C0A8D">
              <w:rPr>
                <w:b/>
                <w:sz w:val="20"/>
              </w:rPr>
              <w:t xml:space="preserve">Организация библиотечного обслуживания </w:t>
            </w:r>
            <w:r w:rsidRPr="004C0A8D">
              <w:rPr>
                <w:b/>
                <w:color w:val="000000"/>
                <w:sz w:val="20"/>
                <w:shd w:val="clear" w:color="auto" w:fill="FFFFFF"/>
              </w:rPr>
              <w:t>населения межпоселенческими библиотекам</w:t>
            </w:r>
          </w:p>
        </w:tc>
      </w:tr>
      <w:tr w:rsidR="00284767" w:rsidTr="005311D8">
        <w:tc>
          <w:tcPr>
            <w:tcW w:w="534"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6.1</w:t>
            </w:r>
          </w:p>
        </w:tc>
        <w:tc>
          <w:tcPr>
            <w:tcW w:w="4110"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roofErr w:type="spellStart"/>
            <w:r w:rsidRPr="004C0A8D">
              <w:rPr>
                <w:sz w:val="20"/>
              </w:rPr>
              <w:t>Межпоселенческие</w:t>
            </w:r>
            <w:proofErr w:type="spellEnd"/>
            <w:r w:rsidRPr="004C0A8D">
              <w:rPr>
                <w:sz w:val="20"/>
              </w:rPr>
              <w:t xml:space="preserve"> библиотеки</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roofErr w:type="gramStart"/>
            <w:r w:rsidRPr="004C0A8D">
              <w:rPr>
                <w:sz w:val="20"/>
              </w:rPr>
              <w:t>(В муниципальном районе норматив обеспеченности библиотечным фондом в центральной районной (</w:t>
            </w:r>
            <w:proofErr w:type="spellStart"/>
            <w:r w:rsidRPr="004C0A8D">
              <w:rPr>
                <w:sz w:val="20"/>
              </w:rPr>
              <w:t>межпоселенческой</w:t>
            </w:r>
            <w:proofErr w:type="spellEnd"/>
            <w:r w:rsidRPr="004C0A8D">
              <w:rPr>
                <w:sz w:val="20"/>
              </w:rPr>
              <w:t>) библиотеке составляет: не менее 4 тыс. ед. хранения на 1 тыс. человек административного центра муниципального района.</w:t>
            </w:r>
            <w:proofErr w:type="gramEnd"/>
            <w:r w:rsidRPr="004C0A8D">
              <w:rPr>
                <w:sz w:val="20"/>
              </w:rPr>
              <w:t xml:space="preserve"> Дополнительно в центральной районной (</w:t>
            </w:r>
            <w:proofErr w:type="spellStart"/>
            <w:r w:rsidRPr="004C0A8D">
              <w:rPr>
                <w:sz w:val="20"/>
              </w:rPr>
              <w:t>межпоселенческой</w:t>
            </w:r>
            <w:proofErr w:type="spellEnd"/>
            <w:r w:rsidRPr="004C0A8D">
              <w:rPr>
                <w:sz w:val="20"/>
              </w:rPr>
              <w:t xml:space="preserve">) библиотеке: 0,14-0,5 тыс. ед. хранения на 1 тыс. человек муниципального района. </w:t>
            </w:r>
            <w:proofErr w:type="gramStart"/>
            <w:r w:rsidRPr="004C0A8D">
              <w:rPr>
                <w:sz w:val="20"/>
              </w:rPr>
              <w:t>Минимальный объем книжного фонда не должен быть ниже 2,5 тыс. книг.)</w:t>
            </w:r>
            <w:proofErr w:type="gramEnd"/>
          </w:p>
        </w:tc>
        <w:tc>
          <w:tcPr>
            <w:tcW w:w="212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Уровень обеспеченности</w:t>
            </w:r>
          </w:p>
        </w:tc>
        <w:tc>
          <w:tcPr>
            <w:tcW w:w="992"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Количество объектов на муниципальный район</w:t>
            </w:r>
          </w:p>
        </w:tc>
        <w:tc>
          <w:tcPr>
            <w:tcW w:w="1843" w:type="dxa"/>
            <w:vAlign w:val="center"/>
          </w:tcPr>
          <w:p w:rsidR="00284767" w:rsidRPr="004C0A8D" w:rsidRDefault="00284767" w:rsidP="00423CC4">
            <w:pPr>
              <w:pStyle w:val="ConsPlusNormal"/>
              <w:tabs>
                <w:tab w:val="left" w:pos="3119"/>
                <w:tab w:val="left" w:pos="3686"/>
                <w:tab w:val="left" w:pos="3828"/>
                <w:tab w:val="left" w:pos="4111"/>
                <w:tab w:val="left" w:pos="4253"/>
              </w:tabs>
              <w:jc w:val="center"/>
              <w:outlineLvl w:val="3"/>
              <w:rPr>
                <w:sz w:val="20"/>
              </w:rPr>
            </w:pPr>
            <w:r w:rsidRPr="004C0A8D">
              <w:rPr>
                <w:sz w:val="20"/>
              </w:rPr>
              <w:t>1 (центральная библиотека района, обслуживающая население всей территории района, должна располагать увеличенным объемом фонда из расчета дополнительно от 0,5 до 2 экземпляров на 1 жителя)</w:t>
            </w:r>
          </w:p>
        </w:tc>
        <w:tc>
          <w:tcPr>
            <w:tcW w:w="2693" w:type="dxa"/>
          </w:tcPr>
          <w:p w:rsidR="00284767" w:rsidRPr="004C0A8D" w:rsidRDefault="003162BE" w:rsidP="00FD2975">
            <w:pPr>
              <w:pStyle w:val="ConsPlusNormal"/>
              <w:tabs>
                <w:tab w:val="left" w:pos="3119"/>
                <w:tab w:val="left" w:pos="3686"/>
                <w:tab w:val="left" w:pos="3828"/>
                <w:tab w:val="left" w:pos="4111"/>
                <w:tab w:val="left" w:pos="4253"/>
              </w:tabs>
              <w:jc w:val="both"/>
              <w:outlineLvl w:val="3"/>
              <w:rPr>
                <w:sz w:val="20"/>
              </w:rPr>
            </w:pPr>
            <w:r w:rsidRPr="004C0A8D">
              <w:rPr>
                <w:sz w:val="20"/>
              </w:rPr>
              <w:t>Пешеходная доступность/ транспортная доступность</w:t>
            </w:r>
          </w:p>
        </w:tc>
        <w:tc>
          <w:tcPr>
            <w:tcW w:w="1417" w:type="dxa"/>
          </w:tcPr>
          <w:p w:rsidR="00284767" w:rsidRPr="004C0A8D" w:rsidRDefault="003162BE" w:rsidP="00FD2975">
            <w:pPr>
              <w:pStyle w:val="ConsPlusNormal"/>
              <w:tabs>
                <w:tab w:val="left" w:pos="3119"/>
                <w:tab w:val="left" w:pos="3686"/>
                <w:tab w:val="left" w:pos="3828"/>
                <w:tab w:val="left" w:pos="4111"/>
                <w:tab w:val="left" w:pos="4253"/>
              </w:tabs>
              <w:jc w:val="both"/>
              <w:outlineLvl w:val="3"/>
              <w:rPr>
                <w:sz w:val="20"/>
              </w:rPr>
            </w:pPr>
            <w:r w:rsidRPr="004C0A8D">
              <w:rPr>
                <w:sz w:val="20"/>
              </w:rPr>
              <w:t>Метров/ минут</w:t>
            </w:r>
          </w:p>
        </w:tc>
        <w:tc>
          <w:tcPr>
            <w:tcW w:w="1560" w:type="dxa"/>
          </w:tcPr>
          <w:p w:rsidR="00284767" w:rsidRPr="004C0A8D" w:rsidRDefault="003162BE" w:rsidP="00FD2975">
            <w:pPr>
              <w:pStyle w:val="ConsPlusNormal"/>
              <w:tabs>
                <w:tab w:val="left" w:pos="3119"/>
                <w:tab w:val="left" w:pos="3686"/>
                <w:tab w:val="left" w:pos="3828"/>
                <w:tab w:val="left" w:pos="4111"/>
                <w:tab w:val="left" w:pos="4253"/>
              </w:tabs>
              <w:jc w:val="both"/>
              <w:outlineLvl w:val="3"/>
              <w:rPr>
                <w:sz w:val="20"/>
              </w:rPr>
            </w:pPr>
            <w:r w:rsidRPr="004C0A8D">
              <w:rPr>
                <w:sz w:val="20"/>
              </w:rPr>
              <w:t>До 2000 / не более 30</w:t>
            </w:r>
          </w:p>
        </w:tc>
      </w:tr>
      <w:tr w:rsidR="00284767" w:rsidTr="005311D8">
        <w:tc>
          <w:tcPr>
            <w:tcW w:w="534"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Размер земельного участка</w:t>
            </w:r>
          </w:p>
        </w:tc>
        <w:tc>
          <w:tcPr>
            <w:tcW w:w="992"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Кв. метров на 1 тыс. ед. хранения</w:t>
            </w:r>
          </w:p>
        </w:tc>
        <w:tc>
          <w:tcPr>
            <w:tcW w:w="1843" w:type="dxa"/>
            <w:vAlign w:val="center"/>
          </w:tcPr>
          <w:p w:rsidR="00284767" w:rsidRPr="004C0A8D" w:rsidRDefault="00284767" w:rsidP="00423CC4">
            <w:pPr>
              <w:pStyle w:val="ConsPlusNormal"/>
              <w:tabs>
                <w:tab w:val="left" w:pos="3119"/>
                <w:tab w:val="left" w:pos="3686"/>
                <w:tab w:val="left" w:pos="3828"/>
                <w:tab w:val="left" w:pos="4111"/>
                <w:tab w:val="left" w:pos="4253"/>
              </w:tabs>
              <w:jc w:val="center"/>
              <w:outlineLvl w:val="3"/>
              <w:rPr>
                <w:sz w:val="20"/>
              </w:rPr>
            </w:pPr>
            <w:r w:rsidRPr="004C0A8D">
              <w:rPr>
                <w:sz w:val="20"/>
              </w:rPr>
              <w:t>27</w:t>
            </w:r>
          </w:p>
        </w:tc>
        <w:tc>
          <w:tcPr>
            <w:tcW w:w="269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r>
      <w:tr w:rsidR="00284767" w:rsidTr="005311D8">
        <w:tc>
          <w:tcPr>
            <w:tcW w:w="534"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6.2</w:t>
            </w:r>
          </w:p>
        </w:tc>
        <w:tc>
          <w:tcPr>
            <w:tcW w:w="4110"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Детские библиотеки</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(могут размещаться в отдельно стоящем </w:t>
            </w:r>
            <w:r w:rsidRPr="004C0A8D">
              <w:rPr>
                <w:sz w:val="20"/>
              </w:rPr>
              <w:lastRenderedPageBreak/>
              <w:t xml:space="preserve">здании или в </w:t>
            </w:r>
            <w:proofErr w:type="spellStart"/>
            <w:proofErr w:type="gramStart"/>
            <w:r w:rsidRPr="004C0A8D">
              <w:rPr>
                <w:sz w:val="20"/>
              </w:rPr>
              <w:t>блок-пристройке</w:t>
            </w:r>
            <w:proofErr w:type="spellEnd"/>
            <w:proofErr w:type="gramEnd"/>
            <w:r w:rsidRPr="004C0A8D">
              <w:rPr>
                <w:sz w:val="20"/>
              </w:rPr>
              <w:t xml:space="preserve"> к жилому или общественному зданию, а также в специально приспособленном помещении жилого или общественного здания)</w:t>
            </w:r>
          </w:p>
        </w:tc>
        <w:tc>
          <w:tcPr>
            <w:tcW w:w="2127"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lastRenderedPageBreak/>
              <w:t>Уровень обеспеченности</w:t>
            </w:r>
          </w:p>
        </w:tc>
        <w:tc>
          <w:tcPr>
            <w:tcW w:w="992"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 xml:space="preserve">Количество объектов на </w:t>
            </w:r>
            <w:r w:rsidRPr="004C0A8D">
              <w:rPr>
                <w:sz w:val="20"/>
              </w:rPr>
              <w:lastRenderedPageBreak/>
              <w:t>муниципальный район</w:t>
            </w:r>
          </w:p>
        </w:tc>
        <w:tc>
          <w:tcPr>
            <w:tcW w:w="1843" w:type="dxa"/>
            <w:vAlign w:val="center"/>
          </w:tcPr>
          <w:p w:rsidR="00284767" w:rsidRPr="004C0A8D" w:rsidRDefault="00284767" w:rsidP="00423CC4">
            <w:pPr>
              <w:pStyle w:val="ConsPlusNormal"/>
              <w:tabs>
                <w:tab w:val="left" w:pos="3119"/>
                <w:tab w:val="left" w:pos="3686"/>
                <w:tab w:val="left" w:pos="3828"/>
                <w:tab w:val="left" w:pos="4111"/>
                <w:tab w:val="left" w:pos="4253"/>
              </w:tabs>
              <w:jc w:val="center"/>
              <w:outlineLvl w:val="3"/>
              <w:rPr>
                <w:sz w:val="20"/>
              </w:rPr>
            </w:pPr>
            <w:r w:rsidRPr="004C0A8D">
              <w:rPr>
                <w:sz w:val="20"/>
              </w:rPr>
              <w:lastRenderedPageBreak/>
              <w:t>1</w:t>
            </w:r>
          </w:p>
        </w:tc>
        <w:tc>
          <w:tcPr>
            <w:tcW w:w="2693" w:type="dxa"/>
          </w:tcPr>
          <w:p w:rsidR="00284767" w:rsidRPr="004C0A8D" w:rsidRDefault="003162BE" w:rsidP="00FD2975">
            <w:pPr>
              <w:pStyle w:val="ConsPlusNormal"/>
              <w:tabs>
                <w:tab w:val="left" w:pos="3119"/>
                <w:tab w:val="left" w:pos="3686"/>
                <w:tab w:val="left" w:pos="3828"/>
                <w:tab w:val="left" w:pos="4111"/>
                <w:tab w:val="left" w:pos="4253"/>
              </w:tabs>
              <w:jc w:val="both"/>
              <w:outlineLvl w:val="3"/>
              <w:rPr>
                <w:sz w:val="20"/>
              </w:rPr>
            </w:pPr>
            <w:r w:rsidRPr="004C0A8D">
              <w:rPr>
                <w:sz w:val="20"/>
              </w:rPr>
              <w:t>Пешеходная доступность/ транспортная доступность</w:t>
            </w:r>
          </w:p>
        </w:tc>
        <w:tc>
          <w:tcPr>
            <w:tcW w:w="1417" w:type="dxa"/>
          </w:tcPr>
          <w:p w:rsidR="00284767" w:rsidRPr="004C0A8D" w:rsidRDefault="003162BE" w:rsidP="00FD2975">
            <w:pPr>
              <w:pStyle w:val="ConsPlusNormal"/>
              <w:tabs>
                <w:tab w:val="left" w:pos="3119"/>
                <w:tab w:val="left" w:pos="3686"/>
                <w:tab w:val="left" w:pos="3828"/>
                <w:tab w:val="left" w:pos="4111"/>
                <w:tab w:val="left" w:pos="4253"/>
              </w:tabs>
              <w:jc w:val="both"/>
              <w:outlineLvl w:val="3"/>
              <w:rPr>
                <w:sz w:val="20"/>
              </w:rPr>
            </w:pPr>
            <w:r w:rsidRPr="004C0A8D">
              <w:rPr>
                <w:sz w:val="20"/>
              </w:rPr>
              <w:t>Метров/ минут</w:t>
            </w:r>
          </w:p>
        </w:tc>
        <w:tc>
          <w:tcPr>
            <w:tcW w:w="1560" w:type="dxa"/>
          </w:tcPr>
          <w:p w:rsidR="00284767" w:rsidRPr="004C0A8D" w:rsidRDefault="00476D75" w:rsidP="00FD2975">
            <w:pPr>
              <w:pStyle w:val="ConsPlusNormal"/>
              <w:tabs>
                <w:tab w:val="left" w:pos="3119"/>
                <w:tab w:val="left" w:pos="3686"/>
                <w:tab w:val="left" w:pos="3828"/>
                <w:tab w:val="left" w:pos="4111"/>
                <w:tab w:val="left" w:pos="4253"/>
              </w:tabs>
              <w:jc w:val="both"/>
              <w:outlineLvl w:val="3"/>
              <w:rPr>
                <w:sz w:val="20"/>
              </w:rPr>
            </w:pPr>
            <w:r w:rsidRPr="004C0A8D">
              <w:rPr>
                <w:sz w:val="20"/>
              </w:rPr>
              <w:t>До 2000 / не более 30</w:t>
            </w:r>
          </w:p>
        </w:tc>
      </w:tr>
      <w:tr w:rsidR="00284767" w:rsidTr="005311D8">
        <w:tc>
          <w:tcPr>
            <w:tcW w:w="534"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Размер земельного участка</w:t>
            </w:r>
          </w:p>
        </w:tc>
        <w:tc>
          <w:tcPr>
            <w:tcW w:w="992"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Кв. метров на 1 тыс. ед. хранения</w:t>
            </w:r>
          </w:p>
        </w:tc>
        <w:tc>
          <w:tcPr>
            <w:tcW w:w="1843" w:type="dxa"/>
            <w:vAlign w:val="center"/>
          </w:tcPr>
          <w:p w:rsidR="00284767" w:rsidRPr="004C0A8D" w:rsidRDefault="00284767" w:rsidP="00423CC4">
            <w:pPr>
              <w:pStyle w:val="ConsPlusNormal"/>
              <w:tabs>
                <w:tab w:val="left" w:pos="3119"/>
                <w:tab w:val="left" w:pos="3686"/>
                <w:tab w:val="left" w:pos="3828"/>
                <w:tab w:val="left" w:pos="4111"/>
                <w:tab w:val="left" w:pos="4253"/>
              </w:tabs>
              <w:jc w:val="center"/>
              <w:outlineLvl w:val="3"/>
              <w:rPr>
                <w:sz w:val="20"/>
              </w:rPr>
            </w:pPr>
            <w:r w:rsidRPr="004C0A8D">
              <w:rPr>
                <w:sz w:val="20"/>
              </w:rPr>
              <w:t>36</w:t>
            </w:r>
          </w:p>
        </w:tc>
        <w:tc>
          <w:tcPr>
            <w:tcW w:w="269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r>
      <w:tr w:rsidR="00284767" w:rsidTr="005311D8">
        <w:tc>
          <w:tcPr>
            <w:tcW w:w="534"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6.3</w:t>
            </w:r>
          </w:p>
        </w:tc>
        <w:tc>
          <w:tcPr>
            <w:tcW w:w="4110" w:type="dxa"/>
            <w:vMerge w:val="restart"/>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Юношеские библиотеки</w:t>
            </w:r>
          </w:p>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r w:rsidRPr="004C0A8D">
              <w:rPr>
                <w:sz w:val="20"/>
              </w:rPr>
              <w:t xml:space="preserve">(могут размещаться в отдельно стоящем здании или в </w:t>
            </w:r>
            <w:proofErr w:type="spellStart"/>
            <w:proofErr w:type="gramStart"/>
            <w:r w:rsidRPr="004C0A8D">
              <w:rPr>
                <w:sz w:val="20"/>
              </w:rPr>
              <w:t>блок-пристройке</w:t>
            </w:r>
            <w:proofErr w:type="spellEnd"/>
            <w:proofErr w:type="gramEnd"/>
            <w:r w:rsidRPr="004C0A8D">
              <w:rPr>
                <w:sz w:val="20"/>
              </w:rPr>
              <w:t xml:space="preserve"> к жилому или общественному зданию, а также в специально приспособленном помещении жилого или общественного здания)</w:t>
            </w:r>
          </w:p>
        </w:tc>
        <w:tc>
          <w:tcPr>
            <w:tcW w:w="2127"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Уровень обеспеченности</w:t>
            </w:r>
          </w:p>
        </w:tc>
        <w:tc>
          <w:tcPr>
            <w:tcW w:w="992"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Количество объектов на муниципальный район</w:t>
            </w:r>
          </w:p>
        </w:tc>
        <w:tc>
          <w:tcPr>
            <w:tcW w:w="1843" w:type="dxa"/>
            <w:vAlign w:val="center"/>
          </w:tcPr>
          <w:p w:rsidR="00284767" w:rsidRPr="004C0A8D" w:rsidRDefault="00284767" w:rsidP="00423CC4">
            <w:pPr>
              <w:pStyle w:val="ConsPlusNormal"/>
              <w:tabs>
                <w:tab w:val="left" w:pos="3119"/>
                <w:tab w:val="left" w:pos="3686"/>
                <w:tab w:val="left" w:pos="3828"/>
                <w:tab w:val="left" w:pos="4111"/>
                <w:tab w:val="left" w:pos="4253"/>
              </w:tabs>
              <w:jc w:val="center"/>
              <w:outlineLvl w:val="3"/>
              <w:rPr>
                <w:sz w:val="20"/>
              </w:rPr>
            </w:pPr>
            <w:r w:rsidRPr="004C0A8D">
              <w:rPr>
                <w:sz w:val="20"/>
              </w:rPr>
              <w:t>1</w:t>
            </w:r>
          </w:p>
        </w:tc>
        <w:tc>
          <w:tcPr>
            <w:tcW w:w="2693" w:type="dxa"/>
          </w:tcPr>
          <w:p w:rsidR="00284767" w:rsidRPr="004C0A8D" w:rsidRDefault="00476D75" w:rsidP="00FD2975">
            <w:pPr>
              <w:pStyle w:val="ConsPlusNormal"/>
              <w:tabs>
                <w:tab w:val="left" w:pos="3119"/>
                <w:tab w:val="left" w:pos="3686"/>
                <w:tab w:val="left" w:pos="3828"/>
                <w:tab w:val="left" w:pos="4111"/>
                <w:tab w:val="left" w:pos="4253"/>
              </w:tabs>
              <w:jc w:val="both"/>
              <w:outlineLvl w:val="3"/>
              <w:rPr>
                <w:sz w:val="20"/>
              </w:rPr>
            </w:pPr>
            <w:r w:rsidRPr="004C0A8D">
              <w:rPr>
                <w:sz w:val="20"/>
              </w:rPr>
              <w:t>Пешеходная доступность/ транспортная</w:t>
            </w:r>
          </w:p>
        </w:tc>
        <w:tc>
          <w:tcPr>
            <w:tcW w:w="1417" w:type="dxa"/>
          </w:tcPr>
          <w:p w:rsidR="00284767" w:rsidRPr="004C0A8D" w:rsidRDefault="00476D75" w:rsidP="00FD2975">
            <w:pPr>
              <w:pStyle w:val="ConsPlusNormal"/>
              <w:tabs>
                <w:tab w:val="left" w:pos="3119"/>
                <w:tab w:val="left" w:pos="3686"/>
                <w:tab w:val="left" w:pos="3828"/>
                <w:tab w:val="left" w:pos="4111"/>
                <w:tab w:val="left" w:pos="4253"/>
              </w:tabs>
              <w:jc w:val="both"/>
              <w:outlineLvl w:val="3"/>
              <w:rPr>
                <w:sz w:val="20"/>
              </w:rPr>
            </w:pPr>
            <w:r w:rsidRPr="004C0A8D">
              <w:rPr>
                <w:sz w:val="20"/>
              </w:rPr>
              <w:t>Метров/ минут</w:t>
            </w:r>
          </w:p>
        </w:tc>
        <w:tc>
          <w:tcPr>
            <w:tcW w:w="1560" w:type="dxa"/>
          </w:tcPr>
          <w:p w:rsidR="00284767" w:rsidRPr="004C0A8D" w:rsidRDefault="00476D75" w:rsidP="00FD2975">
            <w:pPr>
              <w:pStyle w:val="ConsPlusNormal"/>
              <w:tabs>
                <w:tab w:val="left" w:pos="3119"/>
                <w:tab w:val="left" w:pos="3686"/>
                <w:tab w:val="left" w:pos="3828"/>
                <w:tab w:val="left" w:pos="4111"/>
                <w:tab w:val="left" w:pos="4253"/>
              </w:tabs>
              <w:jc w:val="both"/>
              <w:outlineLvl w:val="3"/>
              <w:rPr>
                <w:sz w:val="20"/>
              </w:rPr>
            </w:pPr>
            <w:r w:rsidRPr="004C0A8D">
              <w:rPr>
                <w:sz w:val="20"/>
              </w:rPr>
              <w:t>До 2000 / не более 30</w:t>
            </w:r>
          </w:p>
        </w:tc>
      </w:tr>
      <w:tr w:rsidR="00284767" w:rsidTr="005311D8">
        <w:tc>
          <w:tcPr>
            <w:tcW w:w="534"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4110" w:type="dxa"/>
            <w:vMerge/>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2127"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Размер земельного участка</w:t>
            </w:r>
          </w:p>
        </w:tc>
        <w:tc>
          <w:tcPr>
            <w:tcW w:w="992" w:type="dxa"/>
          </w:tcPr>
          <w:p w:rsidR="00284767" w:rsidRPr="004C0A8D" w:rsidRDefault="00284767" w:rsidP="00476D75">
            <w:pPr>
              <w:pStyle w:val="ConsPlusNormal"/>
              <w:tabs>
                <w:tab w:val="left" w:pos="3119"/>
                <w:tab w:val="left" w:pos="3686"/>
                <w:tab w:val="left" w:pos="3828"/>
                <w:tab w:val="left" w:pos="4111"/>
                <w:tab w:val="left" w:pos="4253"/>
              </w:tabs>
              <w:jc w:val="both"/>
              <w:outlineLvl w:val="3"/>
              <w:rPr>
                <w:sz w:val="20"/>
              </w:rPr>
            </w:pPr>
            <w:r w:rsidRPr="004C0A8D">
              <w:rPr>
                <w:sz w:val="20"/>
              </w:rPr>
              <w:t>Кв. метров на 1 тыс. ед. хранения</w:t>
            </w:r>
          </w:p>
        </w:tc>
        <w:tc>
          <w:tcPr>
            <w:tcW w:w="1843" w:type="dxa"/>
            <w:vAlign w:val="center"/>
          </w:tcPr>
          <w:p w:rsidR="00284767" w:rsidRPr="004C0A8D" w:rsidRDefault="00284767" w:rsidP="00423CC4">
            <w:pPr>
              <w:pStyle w:val="ConsPlusNormal"/>
              <w:tabs>
                <w:tab w:val="left" w:pos="3119"/>
                <w:tab w:val="left" w:pos="3686"/>
                <w:tab w:val="left" w:pos="3828"/>
                <w:tab w:val="left" w:pos="4111"/>
                <w:tab w:val="left" w:pos="4253"/>
              </w:tabs>
              <w:jc w:val="center"/>
              <w:outlineLvl w:val="3"/>
              <w:rPr>
                <w:sz w:val="20"/>
              </w:rPr>
            </w:pPr>
            <w:r w:rsidRPr="004C0A8D">
              <w:rPr>
                <w:sz w:val="20"/>
              </w:rPr>
              <w:t>38</w:t>
            </w:r>
          </w:p>
        </w:tc>
        <w:tc>
          <w:tcPr>
            <w:tcW w:w="2693"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417"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tc>
        <w:tc>
          <w:tcPr>
            <w:tcW w:w="1560" w:type="dxa"/>
          </w:tcPr>
          <w:p w:rsidR="00284767" w:rsidRPr="004C0A8D" w:rsidRDefault="00284767" w:rsidP="00FD2975">
            <w:pPr>
              <w:pStyle w:val="ConsPlusNormal"/>
              <w:tabs>
                <w:tab w:val="left" w:pos="3119"/>
                <w:tab w:val="left" w:pos="3686"/>
                <w:tab w:val="left" w:pos="3828"/>
                <w:tab w:val="left" w:pos="4111"/>
                <w:tab w:val="left" w:pos="4253"/>
              </w:tabs>
              <w:jc w:val="both"/>
              <w:outlineLvl w:val="3"/>
              <w:rPr>
                <w:sz w:val="20"/>
              </w:rPr>
            </w:pPr>
          </w:p>
          <w:p w:rsidR="00476D75" w:rsidRPr="004C0A8D" w:rsidRDefault="00476D75" w:rsidP="00FD2975">
            <w:pPr>
              <w:pStyle w:val="ConsPlusNormal"/>
              <w:tabs>
                <w:tab w:val="left" w:pos="3119"/>
                <w:tab w:val="left" w:pos="3686"/>
                <w:tab w:val="left" w:pos="3828"/>
                <w:tab w:val="left" w:pos="4111"/>
                <w:tab w:val="left" w:pos="4253"/>
              </w:tabs>
              <w:jc w:val="both"/>
              <w:outlineLvl w:val="3"/>
              <w:rPr>
                <w:sz w:val="20"/>
              </w:rPr>
            </w:pPr>
          </w:p>
          <w:p w:rsidR="00476D75" w:rsidRPr="004C0A8D" w:rsidRDefault="00476D75" w:rsidP="00FD2975">
            <w:pPr>
              <w:pStyle w:val="ConsPlusNormal"/>
              <w:tabs>
                <w:tab w:val="left" w:pos="3119"/>
                <w:tab w:val="left" w:pos="3686"/>
                <w:tab w:val="left" w:pos="3828"/>
                <w:tab w:val="left" w:pos="4111"/>
                <w:tab w:val="left" w:pos="4253"/>
              </w:tabs>
              <w:jc w:val="both"/>
              <w:outlineLvl w:val="3"/>
              <w:rPr>
                <w:sz w:val="20"/>
              </w:rPr>
            </w:pPr>
          </w:p>
        </w:tc>
      </w:tr>
    </w:tbl>
    <w:p w:rsidR="00E20663" w:rsidRDefault="00E20663" w:rsidP="00FD2975">
      <w:pPr>
        <w:pStyle w:val="ConsPlusNormal"/>
        <w:tabs>
          <w:tab w:val="left" w:pos="3119"/>
          <w:tab w:val="left" w:pos="3686"/>
          <w:tab w:val="left" w:pos="3828"/>
          <w:tab w:val="left" w:pos="4111"/>
          <w:tab w:val="left" w:pos="4253"/>
        </w:tabs>
        <w:jc w:val="both"/>
        <w:outlineLvl w:val="3"/>
      </w:pPr>
    </w:p>
    <w:p w:rsidR="00476D75" w:rsidRDefault="00476D75" w:rsidP="00FD2975">
      <w:pPr>
        <w:pStyle w:val="ConsPlusNormal"/>
        <w:tabs>
          <w:tab w:val="left" w:pos="3119"/>
          <w:tab w:val="left" w:pos="3686"/>
          <w:tab w:val="left" w:pos="3828"/>
          <w:tab w:val="left" w:pos="4111"/>
          <w:tab w:val="left" w:pos="4253"/>
        </w:tabs>
        <w:jc w:val="both"/>
        <w:outlineLvl w:val="3"/>
      </w:pPr>
    </w:p>
    <w:p w:rsidR="00476D75" w:rsidRDefault="00476D75" w:rsidP="00FD2975">
      <w:pPr>
        <w:pStyle w:val="ConsPlusNormal"/>
        <w:tabs>
          <w:tab w:val="left" w:pos="3119"/>
          <w:tab w:val="left" w:pos="3686"/>
          <w:tab w:val="left" w:pos="3828"/>
          <w:tab w:val="left" w:pos="4111"/>
          <w:tab w:val="left" w:pos="4253"/>
        </w:tabs>
        <w:jc w:val="both"/>
        <w:outlineLvl w:val="3"/>
      </w:pPr>
    </w:p>
    <w:p w:rsidR="00476D75" w:rsidRDefault="00476D75" w:rsidP="00FD2975">
      <w:pPr>
        <w:pStyle w:val="ConsPlusNormal"/>
        <w:tabs>
          <w:tab w:val="left" w:pos="3119"/>
          <w:tab w:val="left" w:pos="3686"/>
          <w:tab w:val="left" w:pos="3828"/>
          <w:tab w:val="left" w:pos="4111"/>
          <w:tab w:val="left" w:pos="4253"/>
        </w:tabs>
        <w:jc w:val="both"/>
        <w:outlineLvl w:val="3"/>
      </w:pPr>
    </w:p>
    <w:p w:rsidR="00476D75" w:rsidRDefault="00476D75" w:rsidP="00FD2975">
      <w:pPr>
        <w:pStyle w:val="ConsPlusNormal"/>
        <w:tabs>
          <w:tab w:val="left" w:pos="3119"/>
          <w:tab w:val="left" w:pos="3686"/>
          <w:tab w:val="left" w:pos="3828"/>
          <w:tab w:val="left" w:pos="4111"/>
          <w:tab w:val="left" w:pos="4253"/>
        </w:tabs>
        <w:jc w:val="both"/>
        <w:outlineLvl w:val="3"/>
      </w:pPr>
    </w:p>
    <w:p w:rsidR="00476D75" w:rsidRDefault="00476D75" w:rsidP="00FD2975">
      <w:pPr>
        <w:pStyle w:val="ConsPlusNormal"/>
        <w:tabs>
          <w:tab w:val="left" w:pos="3119"/>
          <w:tab w:val="left" w:pos="3686"/>
          <w:tab w:val="left" w:pos="3828"/>
          <w:tab w:val="left" w:pos="4111"/>
          <w:tab w:val="left" w:pos="4253"/>
        </w:tabs>
        <w:jc w:val="both"/>
        <w:outlineLvl w:val="3"/>
      </w:pPr>
    </w:p>
    <w:p w:rsidR="00476D75" w:rsidRDefault="00476D75" w:rsidP="00FD2975">
      <w:pPr>
        <w:pStyle w:val="ConsPlusNormal"/>
        <w:tabs>
          <w:tab w:val="left" w:pos="3119"/>
          <w:tab w:val="left" w:pos="3686"/>
          <w:tab w:val="left" w:pos="3828"/>
          <w:tab w:val="left" w:pos="4111"/>
          <w:tab w:val="left" w:pos="4253"/>
        </w:tabs>
        <w:jc w:val="both"/>
        <w:outlineLvl w:val="3"/>
      </w:pPr>
    </w:p>
    <w:p w:rsidR="00476D75" w:rsidRDefault="00476D75" w:rsidP="00FD2975">
      <w:pPr>
        <w:pStyle w:val="ConsPlusNormal"/>
        <w:tabs>
          <w:tab w:val="left" w:pos="3119"/>
          <w:tab w:val="left" w:pos="3686"/>
          <w:tab w:val="left" w:pos="3828"/>
          <w:tab w:val="left" w:pos="4111"/>
          <w:tab w:val="left" w:pos="4253"/>
        </w:tabs>
        <w:jc w:val="both"/>
        <w:outlineLvl w:val="3"/>
      </w:pPr>
    </w:p>
    <w:p w:rsidR="00476D75" w:rsidRDefault="00476D75" w:rsidP="00FD2975">
      <w:pPr>
        <w:pStyle w:val="ConsPlusNormal"/>
        <w:tabs>
          <w:tab w:val="left" w:pos="3119"/>
          <w:tab w:val="left" w:pos="3686"/>
          <w:tab w:val="left" w:pos="3828"/>
          <w:tab w:val="left" w:pos="4111"/>
          <w:tab w:val="left" w:pos="4253"/>
        </w:tabs>
        <w:jc w:val="both"/>
        <w:outlineLvl w:val="3"/>
      </w:pPr>
    </w:p>
    <w:p w:rsidR="00476D75" w:rsidRDefault="00476D75" w:rsidP="00FD2975">
      <w:pPr>
        <w:pStyle w:val="ConsPlusNormal"/>
        <w:tabs>
          <w:tab w:val="left" w:pos="3119"/>
          <w:tab w:val="left" w:pos="3686"/>
          <w:tab w:val="left" w:pos="3828"/>
          <w:tab w:val="left" w:pos="4111"/>
          <w:tab w:val="left" w:pos="4253"/>
        </w:tabs>
        <w:jc w:val="both"/>
        <w:outlineLvl w:val="3"/>
      </w:pPr>
    </w:p>
    <w:p w:rsidR="00476D75" w:rsidRDefault="00476D75" w:rsidP="00FD2975">
      <w:pPr>
        <w:pStyle w:val="ConsPlusNormal"/>
        <w:tabs>
          <w:tab w:val="left" w:pos="3119"/>
          <w:tab w:val="left" w:pos="3686"/>
          <w:tab w:val="left" w:pos="3828"/>
          <w:tab w:val="left" w:pos="4111"/>
          <w:tab w:val="left" w:pos="4253"/>
        </w:tabs>
        <w:jc w:val="both"/>
        <w:outlineLvl w:val="3"/>
      </w:pPr>
    </w:p>
    <w:p w:rsidR="00476D75" w:rsidRDefault="00476D75" w:rsidP="00FD2975">
      <w:pPr>
        <w:pStyle w:val="ConsPlusNormal"/>
        <w:tabs>
          <w:tab w:val="left" w:pos="3119"/>
          <w:tab w:val="left" w:pos="3686"/>
          <w:tab w:val="left" w:pos="3828"/>
          <w:tab w:val="left" w:pos="4111"/>
          <w:tab w:val="left" w:pos="4253"/>
        </w:tabs>
        <w:jc w:val="both"/>
        <w:outlineLvl w:val="3"/>
        <w:sectPr w:rsidR="00476D75" w:rsidSect="0049134C">
          <w:pgSz w:w="16838" w:h="11906" w:orient="landscape" w:code="9"/>
          <w:pgMar w:top="1701" w:right="851" w:bottom="851" w:left="851" w:header="709" w:footer="709" w:gutter="0"/>
          <w:cols w:space="708"/>
          <w:titlePg/>
          <w:docGrid w:linePitch="360"/>
        </w:sectPr>
      </w:pPr>
    </w:p>
    <w:p w:rsidR="00476D75" w:rsidRDefault="00476D75" w:rsidP="00476D75">
      <w:pPr>
        <w:pStyle w:val="ConsPlusNormal"/>
        <w:tabs>
          <w:tab w:val="left" w:pos="3119"/>
          <w:tab w:val="left" w:pos="3686"/>
          <w:tab w:val="left" w:pos="3828"/>
          <w:tab w:val="left" w:pos="4111"/>
          <w:tab w:val="left" w:pos="4253"/>
        </w:tabs>
        <w:jc w:val="both"/>
        <w:outlineLvl w:val="3"/>
        <w:rPr>
          <w:color w:val="000000"/>
          <w:szCs w:val="24"/>
          <w:shd w:val="clear" w:color="auto" w:fill="FFFFFF"/>
        </w:rPr>
      </w:pPr>
      <w:r w:rsidRPr="00091A9D">
        <w:rPr>
          <w:b/>
        </w:rPr>
        <w:lastRenderedPageBreak/>
        <w:t>Часть 2.</w:t>
      </w:r>
      <w:r w:rsidRPr="00910441">
        <w:rPr>
          <w:b/>
        </w:rPr>
        <w:t xml:space="preserve"> </w:t>
      </w:r>
      <w:r>
        <w:t>Материалы по обоснованию расчетных показателей минимально допустимого</w:t>
      </w:r>
      <w:r>
        <w:rPr>
          <w:b/>
        </w:rPr>
        <w:t xml:space="preserve"> </w:t>
      </w:r>
      <w:r>
        <w:t xml:space="preserve">уровня обеспеченности </w:t>
      </w:r>
      <w:r w:rsidRPr="004E74E7">
        <w:rPr>
          <w:color w:val="000000"/>
          <w:szCs w:val="24"/>
          <w:shd w:val="clear" w:color="auto" w:fill="FFFFFF"/>
        </w:rPr>
        <w:t>объектами</w:t>
      </w:r>
      <w:r>
        <w:rPr>
          <w:b/>
          <w:szCs w:val="24"/>
        </w:rPr>
        <w:t xml:space="preserve"> </w:t>
      </w:r>
      <w:r w:rsidRPr="004E74E7">
        <w:rPr>
          <w:color w:val="000000"/>
          <w:szCs w:val="24"/>
          <w:shd w:val="clear" w:color="auto" w:fill="FFFFFF"/>
        </w:rPr>
        <w:t>местног</w:t>
      </w:r>
      <w:r>
        <w:rPr>
          <w:color w:val="000000"/>
          <w:szCs w:val="24"/>
          <w:shd w:val="clear" w:color="auto" w:fill="FFFFFF"/>
        </w:rPr>
        <w:t>о значения муниципального района</w:t>
      </w:r>
      <w:r w:rsidRPr="004E74E7">
        <w:rPr>
          <w:color w:val="000000"/>
          <w:szCs w:val="24"/>
          <w:shd w:val="clear" w:color="auto" w:fill="FFFFFF"/>
        </w:rPr>
        <w:t xml:space="preserve"> населения </w:t>
      </w:r>
      <w:r>
        <w:rPr>
          <w:color w:val="000000"/>
          <w:szCs w:val="24"/>
          <w:shd w:val="clear" w:color="auto" w:fill="FFFFFF"/>
        </w:rPr>
        <w:t xml:space="preserve">Лоухского муниципального района и расчетных показателей максимально допустимого уровня </w:t>
      </w:r>
      <w:r w:rsidRPr="004E74E7">
        <w:rPr>
          <w:color w:val="000000"/>
          <w:szCs w:val="24"/>
          <w:shd w:val="clear" w:color="auto" w:fill="FFFFFF"/>
        </w:rPr>
        <w:t xml:space="preserve">территориальной доступности таких объектов для </w:t>
      </w:r>
      <w:r>
        <w:rPr>
          <w:color w:val="000000"/>
          <w:szCs w:val="24"/>
          <w:shd w:val="clear" w:color="auto" w:fill="FFFFFF"/>
        </w:rPr>
        <w:t>населения Лоухского муниципального района.</w:t>
      </w:r>
    </w:p>
    <w:p w:rsidR="00476D75" w:rsidRDefault="00476D75" w:rsidP="00476D75">
      <w:pPr>
        <w:pStyle w:val="ConsPlusNormal"/>
        <w:tabs>
          <w:tab w:val="left" w:pos="3119"/>
          <w:tab w:val="left" w:pos="3686"/>
          <w:tab w:val="left" w:pos="3828"/>
          <w:tab w:val="left" w:pos="4111"/>
          <w:tab w:val="left" w:pos="4253"/>
        </w:tabs>
        <w:jc w:val="both"/>
        <w:outlineLvl w:val="3"/>
        <w:rPr>
          <w:color w:val="000000"/>
          <w:szCs w:val="24"/>
          <w:shd w:val="clear" w:color="auto" w:fill="FFFFFF"/>
        </w:rPr>
      </w:pPr>
    </w:p>
    <w:p w:rsidR="00476D75" w:rsidRPr="004E74E7" w:rsidRDefault="00476D75" w:rsidP="00E96C7A">
      <w:pPr>
        <w:pStyle w:val="ab"/>
        <w:numPr>
          <w:ilvl w:val="0"/>
          <w:numId w:val="2"/>
        </w:numPr>
        <w:jc w:val="both"/>
        <w:rPr>
          <w:rFonts w:ascii="Times New Roman" w:hAnsi="Times New Roman"/>
          <w:sz w:val="24"/>
          <w:szCs w:val="24"/>
        </w:rPr>
      </w:pPr>
      <w:r>
        <w:rPr>
          <w:rFonts w:ascii="Times New Roman" w:hAnsi="Times New Roman"/>
          <w:sz w:val="24"/>
          <w:szCs w:val="24"/>
        </w:rPr>
        <w:t>При п</w:t>
      </w:r>
      <w:r w:rsidRPr="004E74E7">
        <w:rPr>
          <w:rFonts w:ascii="Times New Roman" w:hAnsi="Times New Roman"/>
          <w:sz w:val="24"/>
          <w:szCs w:val="24"/>
        </w:rPr>
        <w:t>одготов</w:t>
      </w:r>
      <w:r>
        <w:rPr>
          <w:rFonts w:ascii="Times New Roman" w:hAnsi="Times New Roman"/>
          <w:sz w:val="24"/>
          <w:szCs w:val="24"/>
        </w:rPr>
        <w:t>ке</w:t>
      </w:r>
      <w:r w:rsidRPr="004E74E7">
        <w:rPr>
          <w:rFonts w:ascii="Times New Roman" w:hAnsi="Times New Roman"/>
          <w:sz w:val="24"/>
          <w:szCs w:val="24"/>
        </w:rPr>
        <w:t xml:space="preserve"> местных нормативов градостроительного проектирования </w:t>
      </w:r>
    </w:p>
    <w:p w:rsidR="00476D75" w:rsidRDefault="00476D75" w:rsidP="00476D75">
      <w:pPr>
        <w:pStyle w:val="ab"/>
        <w:jc w:val="both"/>
        <w:rPr>
          <w:rFonts w:ascii="Times New Roman" w:hAnsi="Times New Roman"/>
          <w:sz w:val="24"/>
          <w:szCs w:val="24"/>
        </w:rPr>
      </w:pPr>
      <w:r>
        <w:rPr>
          <w:rFonts w:ascii="Times New Roman" w:hAnsi="Times New Roman"/>
          <w:sz w:val="24"/>
          <w:szCs w:val="24"/>
        </w:rPr>
        <w:t>Лоухского муниципального района Республики Карелия использовались следующие нормативные правовые акты и документы</w:t>
      </w:r>
      <w:r w:rsidRPr="004E74E7">
        <w:rPr>
          <w:rFonts w:ascii="Times New Roman" w:hAnsi="Times New Roman"/>
          <w:sz w:val="24"/>
          <w:szCs w:val="24"/>
        </w:rPr>
        <w:t>:</w:t>
      </w:r>
    </w:p>
    <w:p w:rsidR="00476D75" w:rsidRDefault="00476D75" w:rsidP="00476D75">
      <w:pPr>
        <w:pStyle w:val="ab"/>
        <w:jc w:val="both"/>
        <w:rPr>
          <w:rFonts w:ascii="Times New Roman" w:hAnsi="Times New Roman"/>
          <w:sz w:val="24"/>
          <w:szCs w:val="24"/>
        </w:rPr>
      </w:pPr>
    </w:p>
    <w:p w:rsidR="00476D75" w:rsidRDefault="00E96C7A" w:rsidP="00476D75">
      <w:pPr>
        <w:pStyle w:val="ab"/>
        <w:ind w:firstLine="708"/>
        <w:rPr>
          <w:rFonts w:ascii="Times New Roman" w:hAnsi="Times New Roman"/>
          <w:sz w:val="24"/>
          <w:szCs w:val="24"/>
        </w:rPr>
      </w:pPr>
      <w:r>
        <w:rPr>
          <w:rFonts w:ascii="Times New Roman" w:hAnsi="Times New Roman"/>
          <w:sz w:val="24"/>
          <w:szCs w:val="24"/>
        </w:rPr>
        <w:t>5</w:t>
      </w:r>
      <w:r w:rsidR="00476D75">
        <w:rPr>
          <w:rFonts w:ascii="Times New Roman" w:hAnsi="Times New Roman"/>
          <w:sz w:val="24"/>
          <w:szCs w:val="24"/>
        </w:rPr>
        <w:t xml:space="preserve">.1. </w:t>
      </w:r>
      <w:r w:rsidR="00476D75" w:rsidRPr="004E74E7">
        <w:rPr>
          <w:rFonts w:ascii="Times New Roman" w:hAnsi="Times New Roman"/>
          <w:sz w:val="24"/>
          <w:szCs w:val="24"/>
        </w:rPr>
        <w:t>Нормативные правовые акты Российской Федерации</w:t>
      </w:r>
      <w:r w:rsidR="00476D75">
        <w:rPr>
          <w:rFonts w:ascii="Times New Roman" w:hAnsi="Times New Roman"/>
          <w:sz w:val="24"/>
          <w:szCs w:val="24"/>
        </w:rPr>
        <w:t>:</w:t>
      </w:r>
    </w:p>
    <w:p w:rsidR="00476D75" w:rsidRPr="004E74E7" w:rsidRDefault="00476D75" w:rsidP="00476D75">
      <w:pPr>
        <w:pStyle w:val="ab"/>
        <w:ind w:firstLine="708"/>
        <w:jc w:val="center"/>
        <w:rPr>
          <w:rFonts w:ascii="Times New Roman" w:hAnsi="Times New Roman"/>
          <w:sz w:val="24"/>
          <w:szCs w:val="24"/>
        </w:rPr>
      </w:pPr>
    </w:p>
    <w:p w:rsidR="00476D75" w:rsidRPr="00C826F8"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Градостроительный кодекс Российской Федерации</w:t>
      </w:r>
      <w:r>
        <w:rPr>
          <w:rFonts w:ascii="Times New Roman" w:hAnsi="Times New Roman"/>
          <w:sz w:val="24"/>
          <w:szCs w:val="24"/>
        </w:rPr>
        <w:t xml:space="preserve"> от 29.12.2004 № 190-ФЗ</w:t>
      </w:r>
      <w:r w:rsidRPr="00C826F8">
        <w:rPr>
          <w:rFonts w:ascii="Times New Roman" w:hAnsi="Times New Roman"/>
          <w:sz w:val="24"/>
          <w:szCs w:val="24"/>
        </w:rPr>
        <w:t xml:space="preserve">; </w:t>
      </w:r>
    </w:p>
    <w:p w:rsidR="00476D75" w:rsidRPr="00C826F8"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Земельный кодекс Российской Федерации</w:t>
      </w:r>
      <w:r>
        <w:rPr>
          <w:rFonts w:ascii="Times New Roman" w:hAnsi="Times New Roman"/>
          <w:sz w:val="24"/>
          <w:szCs w:val="24"/>
        </w:rPr>
        <w:t xml:space="preserve"> от 25.10.2001 № 136-ФЗ</w:t>
      </w:r>
      <w:r w:rsidRPr="00C826F8">
        <w:rPr>
          <w:rFonts w:ascii="Times New Roman" w:hAnsi="Times New Roman"/>
          <w:sz w:val="24"/>
          <w:szCs w:val="24"/>
        </w:rPr>
        <w:t xml:space="preserve">; </w:t>
      </w:r>
    </w:p>
    <w:p w:rsidR="00476D75" w:rsidRPr="00C826F8"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Распоряжение Правительства Российской Федерации от 3 июля 1996 года №1063-р «О социальных нормативах и нормах»;</w:t>
      </w:r>
    </w:p>
    <w:p w:rsidR="00476D75" w:rsidRPr="00C826F8"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Федеральный закон от 26 марта 2003 года № 35-ФЗ «Об электроэнергетике»;</w:t>
      </w:r>
    </w:p>
    <w:p w:rsidR="00476D75" w:rsidRPr="00C826F8"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 xml:space="preserve">Федеральный закон от 31 марта 1999 года № </w:t>
      </w:r>
      <w:r>
        <w:rPr>
          <w:rFonts w:ascii="Times New Roman" w:hAnsi="Times New Roman"/>
          <w:sz w:val="24"/>
          <w:szCs w:val="24"/>
        </w:rPr>
        <w:t>69-ФЗ «О газоснабжении в Россий</w:t>
      </w:r>
      <w:r w:rsidRPr="00C826F8">
        <w:rPr>
          <w:rFonts w:ascii="Times New Roman" w:hAnsi="Times New Roman"/>
          <w:sz w:val="24"/>
          <w:szCs w:val="24"/>
        </w:rPr>
        <w:t>ской Федерации»;</w:t>
      </w:r>
    </w:p>
    <w:p w:rsidR="00476D75" w:rsidRPr="00C826F8"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Федеральный закон от 27 июля 2010 года № 190-ФЗ «О теплоснабжении»;</w:t>
      </w:r>
    </w:p>
    <w:p w:rsidR="00476D75"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 xml:space="preserve">Федеральный закон от 7 декабря 2011 года № 416-ФЗ «О </w:t>
      </w:r>
      <w:r w:rsidR="00584129">
        <w:rPr>
          <w:rFonts w:ascii="Times New Roman" w:hAnsi="Times New Roman"/>
          <w:sz w:val="24"/>
          <w:szCs w:val="24"/>
        </w:rPr>
        <w:t xml:space="preserve">водоснабжении и </w:t>
      </w:r>
      <w:proofErr w:type="spellStart"/>
      <w:proofErr w:type="gramStart"/>
      <w:r w:rsidR="00584129">
        <w:rPr>
          <w:rFonts w:ascii="Times New Roman" w:hAnsi="Times New Roman"/>
          <w:sz w:val="24"/>
          <w:szCs w:val="24"/>
        </w:rPr>
        <w:t>водоот-ведении</w:t>
      </w:r>
      <w:proofErr w:type="spellEnd"/>
      <w:proofErr w:type="gramEnd"/>
      <w:r w:rsidR="00584129">
        <w:rPr>
          <w:rFonts w:ascii="Times New Roman" w:hAnsi="Times New Roman"/>
          <w:sz w:val="24"/>
          <w:szCs w:val="24"/>
        </w:rPr>
        <w:t>»;</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Распоряжение Правительства Российской Федерации от 3 июля 1996 года №1063-р «О социальных нормативах и нормах»;</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СП 42.13330.2016</w:t>
      </w:r>
      <w:r w:rsidRPr="004E74E7">
        <w:rPr>
          <w:rFonts w:ascii="Times New Roman" w:hAnsi="Times New Roman"/>
          <w:sz w:val="24"/>
          <w:szCs w:val="24"/>
        </w:rPr>
        <w:t xml:space="preserve"> «Свод правил. Градостроительство. Планировка и застройка городских и сельских поселений. Актуализированная редакция СНиП 2.07.01-89*»;</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СП 31.13330.2012. «СНиП 2.04.02-84* «Водоснабжение. Наружные сети и сооружения»;</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СП 32.13330.2012 «СНиП 2.04.03-85 «Канализация. Наружные сети и сооружения»;</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СП 34.13330.2012 «СНиП 2.05.02-85* «Автомобильные дороги»;</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СП 124.13330.2012 «СНиП 41-02-2003 «Тепловые сети»;</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СП 62.13330.2011 «СНиП 42-01-2012 «Газораспределительные системы»;</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СП 131.13330.2012 «СНиП 23-01-99* «Строительная климатология»;</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ГОСТ 2761-84*«Источники централизованного хозяйственно-питьевого водоснабжения. Гигиенические, технические требования и правила выбора»;</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 xml:space="preserve">ГОСТ </w:t>
      </w:r>
      <w:proofErr w:type="gramStart"/>
      <w:r w:rsidRPr="004E74E7">
        <w:rPr>
          <w:rFonts w:ascii="Times New Roman" w:hAnsi="Times New Roman"/>
          <w:sz w:val="24"/>
          <w:szCs w:val="24"/>
        </w:rPr>
        <w:t>Р</w:t>
      </w:r>
      <w:proofErr w:type="gramEnd"/>
      <w:r w:rsidRPr="004E74E7">
        <w:rPr>
          <w:rFonts w:ascii="Times New Roman" w:hAnsi="Times New Roman"/>
          <w:sz w:val="24"/>
          <w:szCs w:val="24"/>
        </w:rPr>
        <w:t xml:space="preserve"> 52398-2005 «Классификация автомобильных дорог. Основные параметры и требования»; </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Приказа Минжилкомхоза РСФСР  от 11 января 1988 года №8 «Об утверждении Методических указаний по расчету норм расхода ТЭР для зданий жилищно-гражданского назначения»;</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Распоряжения Минкультуры России от 27.07.2016 N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ВСН №14278тм-т1 «Нормы отвода земель для электрических сетей напряжением 0,38 – 750 кВ»;</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утв. Заместителем председателя Госстроя России 12.08.2003.</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lastRenderedPageBreak/>
        <w:t xml:space="preserve">- </w:t>
      </w:r>
      <w:r w:rsidRPr="004E74E7">
        <w:rPr>
          <w:rFonts w:ascii="Times New Roman" w:hAnsi="Times New Roman"/>
          <w:sz w:val="24"/>
          <w:szCs w:val="24"/>
        </w:rPr>
        <w:t>Решения Совета Российских библиотечных ассоциаций от 16.05.2007 года «Базовые нормы организации сети и ресурсного обеспечения общедоступных библиотек муниципальных образований;</w:t>
      </w:r>
    </w:p>
    <w:p w:rsidR="00476D75" w:rsidRPr="004E74E7"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4E74E7">
        <w:rPr>
          <w:rFonts w:ascii="Times New Roman" w:hAnsi="Times New Roman"/>
          <w:sz w:val="24"/>
          <w:szCs w:val="24"/>
        </w:rPr>
        <w:t xml:space="preserve">Приказа Министерства регионального развития Российской Федерации от 13 июля 2006 года №83 «Об утверждении </w:t>
      </w:r>
      <w:proofErr w:type="gramStart"/>
      <w:r w:rsidRPr="004E74E7">
        <w:rPr>
          <w:rFonts w:ascii="Times New Roman" w:hAnsi="Times New Roman"/>
          <w:sz w:val="24"/>
          <w:szCs w:val="24"/>
        </w:rPr>
        <w:t>методики расчета норм потребления газа</w:t>
      </w:r>
      <w:proofErr w:type="gramEnd"/>
      <w:r w:rsidRPr="004E74E7">
        <w:rPr>
          <w:rFonts w:ascii="Times New Roman" w:hAnsi="Times New Roman"/>
          <w:sz w:val="24"/>
          <w:szCs w:val="24"/>
        </w:rPr>
        <w:t xml:space="preserve"> населением при отсутствии приборов учета газа».</w:t>
      </w:r>
    </w:p>
    <w:p w:rsidR="00476D75" w:rsidRPr="00C826F8" w:rsidRDefault="00476D75" w:rsidP="00476D75">
      <w:pPr>
        <w:pStyle w:val="ab"/>
        <w:jc w:val="both"/>
        <w:rPr>
          <w:rFonts w:ascii="Times New Roman" w:hAnsi="Times New Roman"/>
          <w:sz w:val="24"/>
          <w:szCs w:val="24"/>
        </w:rPr>
      </w:pPr>
    </w:p>
    <w:p w:rsidR="00476D75" w:rsidRDefault="00E96C7A" w:rsidP="00476D75">
      <w:pPr>
        <w:pStyle w:val="ab"/>
        <w:ind w:firstLine="708"/>
        <w:rPr>
          <w:rFonts w:ascii="Times New Roman" w:hAnsi="Times New Roman"/>
          <w:sz w:val="24"/>
          <w:szCs w:val="24"/>
        </w:rPr>
      </w:pPr>
      <w:r>
        <w:rPr>
          <w:rFonts w:ascii="Times New Roman" w:hAnsi="Times New Roman"/>
          <w:sz w:val="24"/>
          <w:szCs w:val="24"/>
        </w:rPr>
        <w:t>5</w:t>
      </w:r>
      <w:r w:rsidR="00476D75">
        <w:rPr>
          <w:rFonts w:ascii="Times New Roman" w:hAnsi="Times New Roman"/>
          <w:sz w:val="24"/>
          <w:szCs w:val="24"/>
        </w:rPr>
        <w:t xml:space="preserve">.2. </w:t>
      </w:r>
      <w:r w:rsidR="00476D75" w:rsidRPr="004E74E7">
        <w:rPr>
          <w:rFonts w:ascii="Times New Roman" w:hAnsi="Times New Roman"/>
          <w:sz w:val="24"/>
          <w:szCs w:val="24"/>
        </w:rPr>
        <w:t>Нормативные правовые акты Республики Карелия</w:t>
      </w:r>
      <w:r w:rsidR="00476D75">
        <w:rPr>
          <w:rFonts w:ascii="Times New Roman" w:hAnsi="Times New Roman"/>
          <w:sz w:val="24"/>
          <w:szCs w:val="24"/>
        </w:rPr>
        <w:t>:</w:t>
      </w:r>
    </w:p>
    <w:p w:rsidR="00476D75" w:rsidRPr="004E74E7" w:rsidRDefault="00476D75" w:rsidP="00476D75">
      <w:pPr>
        <w:pStyle w:val="ab"/>
        <w:ind w:firstLine="708"/>
        <w:jc w:val="center"/>
        <w:rPr>
          <w:rFonts w:ascii="Times New Roman" w:hAnsi="Times New Roman"/>
          <w:sz w:val="24"/>
          <w:szCs w:val="24"/>
        </w:rPr>
      </w:pPr>
    </w:p>
    <w:p w:rsidR="00476D75" w:rsidRPr="00C826F8"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Закон Республики Карелия от 2 ноября 2012 го</w:t>
      </w:r>
      <w:r>
        <w:rPr>
          <w:rFonts w:ascii="Times New Roman" w:hAnsi="Times New Roman"/>
          <w:sz w:val="24"/>
          <w:szCs w:val="24"/>
        </w:rPr>
        <w:t>да №1644-ЗРК «О некоторых вопро</w:t>
      </w:r>
      <w:r w:rsidRPr="00C826F8">
        <w:rPr>
          <w:rFonts w:ascii="Times New Roman" w:hAnsi="Times New Roman"/>
          <w:sz w:val="24"/>
          <w:szCs w:val="24"/>
        </w:rPr>
        <w:t xml:space="preserve">сах градостроительной деятельности в Республике Карелия»; </w:t>
      </w:r>
    </w:p>
    <w:p w:rsidR="00476D75" w:rsidRPr="00C826F8"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 xml:space="preserve">Постановление Законодательного Собрания Республики Карелия от 24 июня 2010 года №1755-IV ЗС «Об утверждении Стратегии социально-экономического развития Республики Карелия до 2020 года»; </w:t>
      </w:r>
    </w:p>
    <w:p w:rsidR="00476D75" w:rsidRPr="00C826F8"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Постановлением Правительства Республики Карелия от 17 июля 2014 года №228-П «Об утверждении государственной программы Ре</w:t>
      </w:r>
      <w:r>
        <w:rPr>
          <w:rFonts w:ascii="Times New Roman" w:hAnsi="Times New Roman"/>
          <w:sz w:val="24"/>
          <w:szCs w:val="24"/>
        </w:rPr>
        <w:t>спублики Карелия «Развитие физи</w:t>
      </w:r>
      <w:r w:rsidRPr="00C826F8">
        <w:rPr>
          <w:rFonts w:ascii="Times New Roman" w:hAnsi="Times New Roman"/>
          <w:sz w:val="24"/>
          <w:szCs w:val="24"/>
        </w:rPr>
        <w:t>ческой культуры, спорта, туризма и повышение эффективности реализации молодежной политики Республики Карелия» на 2014-2020 годы»;</w:t>
      </w:r>
    </w:p>
    <w:p w:rsidR="00476D75" w:rsidRPr="00C826F8"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Постановлением Правительства Республики Карелия от 20 июня 2014 года № 197-П «Об утверждении государственной программы Рес</w:t>
      </w:r>
      <w:r>
        <w:rPr>
          <w:rFonts w:ascii="Times New Roman" w:hAnsi="Times New Roman"/>
          <w:sz w:val="24"/>
          <w:szCs w:val="24"/>
        </w:rPr>
        <w:t>публики Карелия «Развитие транс</w:t>
      </w:r>
      <w:r w:rsidRPr="00C826F8">
        <w:rPr>
          <w:rFonts w:ascii="Times New Roman" w:hAnsi="Times New Roman"/>
          <w:sz w:val="24"/>
          <w:szCs w:val="24"/>
        </w:rPr>
        <w:t>портной системы в Республике Карелия на 2014-2020 годы»;</w:t>
      </w:r>
    </w:p>
    <w:p w:rsidR="00476D75" w:rsidRPr="00C826F8"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 xml:space="preserve">Постановление Правительства Республики Карелия от 20 июня 2014 года № 196-П «Об утверждении государственной программы Республики Карелия «Развитие образования в Республике Карелия» на 2014-2020 годы; </w:t>
      </w:r>
    </w:p>
    <w:p w:rsidR="00476D75" w:rsidRDefault="00476D75" w:rsidP="00476D75">
      <w:pPr>
        <w:pStyle w:val="ab"/>
        <w:ind w:firstLine="708"/>
        <w:jc w:val="both"/>
        <w:rPr>
          <w:rFonts w:ascii="Times New Roman" w:hAnsi="Times New Roman"/>
          <w:sz w:val="24"/>
          <w:szCs w:val="24"/>
        </w:rPr>
      </w:pPr>
      <w:r>
        <w:rPr>
          <w:rFonts w:ascii="Times New Roman" w:hAnsi="Times New Roman"/>
          <w:sz w:val="24"/>
          <w:szCs w:val="24"/>
        </w:rPr>
        <w:t xml:space="preserve">- </w:t>
      </w:r>
      <w:r w:rsidRPr="00C826F8">
        <w:rPr>
          <w:rFonts w:ascii="Times New Roman" w:hAnsi="Times New Roman"/>
          <w:sz w:val="24"/>
          <w:szCs w:val="24"/>
        </w:rPr>
        <w:t>Постановление Правительства РК от 9 апреля 2015 года № 118-П «Об утверждении государственной программы Республики Карелия «Развитие здравоохранения в Республике Карелия на 2014-2</w:t>
      </w:r>
      <w:r>
        <w:rPr>
          <w:rFonts w:ascii="Times New Roman" w:hAnsi="Times New Roman"/>
          <w:sz w:val="24"/>
          <w:szCs w:val="24"/>
        </w:rPr>
        <w:t>020 годы»;</w:t>
      </w:r>
    </w:p>
    <w:p w:rsidR="00476D75" w:rsidRDefault="00476D75" w:rsidP="00476D75">
      <w:pPr>
        <w:pStyle w:val="ab"/>
        <w:ind w:firstLine="708"/>
        <w:jc w:val="both"/>
        <w:rPr>
          <w:rFonts w:ascii="Times New Roman" w:hAnsi="Times New Roman"/>
          <w:sz w:val="24"/>
          <w:szCs w:val="24"/>
        </w:rPr>
      </w:pPr>
      <w:r>
        <w:rPr>
          <w:rFonts w:ascii="Times New Roman" w:hAnsi="Times New Roman"/>
          <w:sz w:val="24"/>
          <w:szCs w:val="24"/>
        </w:rPr>
        <w:t>- Приказ</w:t>
      </w:r>
      <w:r w:rsidRPr="0051313F">
        <w:rPr>
          <w:rFonts w:ascii="Times New Roman" w:hAnsi="Times New Roman"/>
          <w:sz w:val="24"/>
          <w:szCs w:val="24"/>
        </w:rPr>
        <w:t xml:space="preserve"> Министерства строительства, жилищно-коммунального хозяйства и энергетики Республики Карелия от 25 апреля 2016 г. № 111</w:t>
      </w:r>
      <w:r>
        <w:rPr>
          <w:rFonts w:ascii="Times New Roman" w:hAnsi="Times New Roman"/>
          <w:sz w:val="24"/>
          <w:szCs w:val="24"/>
        </w:rPr>
        <w:t xml:space="preserve"> «Об утверждении региональных нормативов градостроительного проектирования Республики Карелия».</w:t>
      </w:r>
    </w:p>
    <w:p w:rsidR="00476D75" w:rsidRDefault="00476D75" w:rsidP="00476D75">
      <w:pPr>
        <w:pStyle w:val="ConsPlusNormal"/>
        <w:tabs>
          <w:tab w:val="left" w:pos="3119"/>
          <w:tab w:val="left" w:pos="3686"/>
          <w:tab w:val="left" w:pos="3828"/>
          <w:tab w:val="left" w:pos="4111"/>
          <w:tab w:val="left" w:pos="4253"/>
        </w:tabs>
        <w:outlineLvl w:val="3"/>
      </w:pPr>
    </w:p>
    <w:p w:rsidR="00476D75" w:rsidRDefault="00476D75" w:rsidP="00476D75">
      <w:pPr>
        <w:pStyle w:val="ConsPlusNormal"/>
        <w:tabs>
          <w:tab w:val="left" w:pos="3119"/>
          <w:tab w:val="left" w:pos="3686"/>
          <w:tab w:val="left" w:pos="3828"/>
          <w:tab w:val="left" w:pos="4111"/>
          <w:tab w:val="left" w:pos="4253"/>
        </w:tabs>
        <w:outlineLvl w:val="3"/>
      </w:pPr>
    </w:p>
    <w:p w:rsidR="00476D75" w:rsidRPr="00476D75" w:rsidRDefault="00476D75" w:rsidP="00476D75">
      <w:pPr>
        <w:pStyle w:val="ConsPlusNormal"/>
        <w:tabs>
          <w:tab w:val="left" w:pos="3119"/>
          <w:tab w:val="left" w:pos="3686"/>
          <w:tab w:val="left" w:pos="3828"/>
          <w:tab w:val="left" w:pos="4111"/>
          <w:tab w:val="left" w:pos="4253"/>
        </w:tabs>
        <w:jc w:val="both"/>
        <w:outlineLvl w:val="3"/>
        <w:rPr>
          <w:color w:val="000000"/>
          <w:szCs w:val="24"/>
          <w:shd w:val="clear" w:color="auto" w:fill="FFFFFF"/>
        </w:rPr>
      </w:pPr>
    </w:p>
    <w:p w:rsidR="00050792" w:rsidRDefault="00050792" w:rsidP="005B2468">
      <w:pPr>
        <w:pStyle w:val="ConsPlusNormal"/>
        <w:tabs>
          <w:tab w:val="left" w:pos="3119"/>
          <w:tab w:val="left" w:pos="3686"/>
          <w:tab w:val="left" w:pos="3828"/>
          <w:tab w:val="left" w:pos="4111"/>
          <w:tab w:val="left" w:pos="4253"/>
        </w:tabs>
        <w:outlineLvl w:val="3"/>
      </w:pPr>
    </w:p>
    <w:p w:rsidR="00F3616C" w:rsidRDefault="00F3616C"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F3616C">
      <w:pPr>
        <w:pStyle w:val="ab"/>
      </w:pPr>
    </w:p>
    <w:p w:rsidR="00476D75" w:rsidRDefault="00476D75" w:rsidP="00476D75">
      <w:pPr>
        <w:pStyle w:val="ConsPlusNormal"/>
        <w:tabs>
          <w:tab w:val="left" w:pos="3119"/>
          <w:tab w:val="left" w:pos="3686"/>
          <w:tab w:val="left" w:pos="3828"/>
          <w:tab w:val="left" w:pos="4111"/>
          <w:tab w:val="left" w:pos="4253"/>
        </w:tabs>
        <w:jc w:val="both"/>
        <w:outlineLvl w:val="3"/>
      </w:pPr>
      <w:r w:rsidRPr="003B39C5">
        <w:rPr>
          <w:b/>
        </w:rPr>
        <w:lastRenderedPageBreak/>
        <w:t>Часть 3.</w:t>
      </w:r>
      <w:r>
        <w:t xml:space="preserve"> Правила и область применения расчетных показателей минимально допустимого</w:t>
      </w:r>
    </w:p>
    <w:p w:rsidR="00476D75" w:rsidRDefault="00476D75" w:rsidP="00476D75">
      <w:pPr>
        <w:pStyle w:val="ConsPlusNormal"/>
        <w:tabs>
          <w:tab w:val="left" w:pos="3119"/>
          <w:tab w:val="left" w:pos="3686"/>
          <w:tab w:val="left" w:pos="3828"/>
          <w:tab w:val="left" w:pos="4111"/>
          <w:tab w:val="left" w:pos="4253"/>
        </w:tabs>
        <w:jc w:val="both"/>
        <w:outlineLvl w:val="3"/>
        <w:rPr>
          <w:color w:val="000000"/>
          <w:szCs w:val="24"/>
          <w:shd w:val="clear" w:color="auto" w:fill="FFFFFF"/>
        </w:rPr>
      </w:pPr>
      <w:r>
        <w:t xml:space="preserve">уровня обеспеченности </w:t>
      </w:r>
      <w:r w:rsidRPr="004E74E7">
        <w:rPr>
          <w:color w:val="000000"/>
          <w:szCs w:val="24"/>
          <w:shd w:val="clear" w:color="auto" w:fill="FFFFFF"/>
        </w:rPr>
        <w:t>объектами</w:t>
      </w:r>
      <w:r>
        <w:rPr>
          <w:b/>
          <w:szCs w:val="24"/>
        </w:rPr>
        <w:t xml:space="preserve"> </w:t>
      </w:r>
      <w:r w:rsidRPr="004E74E7">
        <w:rPr>
          <w:color w:val="000000"/>
          <w:szCs w:val="24"/>
          <w:shd w:val="clear" w:color="auto" w:fill="FFFFFF"/>
        </w:rPr>
        <w:t>местног</w:t>
      </w:r>
      <w:r>
        <w:rPr>
          <w:color w:val="000000"/>
          <w:szCs w:val="24"/>
          <w:shd w:val="clear" w:color="auto" w:fill="FFFFFF"/>
        </w:rPr>
        <w:t>о значения муниципального района</w:t>
      </w:r>
      <w:r w:rsidRPr="004E74E7">
        <w:rPr>
          <w:color w:val="000000"/>
          <w:szCs w:val="24"/>
          <w:shd w:val="clear" w:color="auto" w:fill="FFFFFF"/>
        </w:rPr>
        <w:t xml:space="preserve"> населения </w:t>
      </w:r>
      <w:r>
        <w:rPr>
          <w:color w:val="000000"/>
          <w:szCs w:val="24"/>
          <w:shd w:val="clear" w:color="auto" w:fill="FFFFFF"/>
        </w:rPr>
        <w:t>Лоухского муниципального района</w:t>
      </w:r>
      <w:r w:rsidRPr="004E74E7">
        <w:rPr>
          <w:color w:val="000000"/>
          <w:szCs w:val="24"/>
          <w:shd w:val="clear" w:color="auto" w:fill="FFFFFF"/>
        </w:rPr>
        <w:t xml:space="preserve"> и расчетные показатели</w:t>
      </w:r>
      <w:r>
        <w:rPr>
          <w:color w:val="000000"/>
          <w:szCs w:val="24"/>
          <w:shd w:val="clear" w:color="auto" w:fill="FFFFFF"/>
        </w:rPr>
        <w:t xml:space="preserve"> максимально допустимого уровня </w:t>
      </w:r>
      <w:r w:rsidRPr="004E74E7">
        <w:rPr>
          <w:color w:val="000000"/>
          <w:szCs w:val="24"/>
          <w:shd w:val="clear" w:color="auto" w:fill="FFFFFF"/>
        </w:rPr>
        <w:t xml:space="preserve">территориальной доступности таких объектов для </w:t>
      </w:r>
      <w:r>
        <w:rPr>
          <w:color w:val="000000"/>
          <w:szCs w:val="24"/>
          <w:shd w:val="clear" w:color="auto" w:fill="FFFFFF"/>
        </w:rPr>
        <w:t>населения Лоухского муниципального района.</w:t>
      </w:r>
    </w:p>
    <w:p w:rsidR="00476D75" w:rsidRDefault="00476D75" w:rsidP="00476D75">
      <w:pPr>
        <w:pStyle w:val="ConsPlusNormal"/>
        <w:tabs>
          <w:tab w:val="left" w:pos="3119"/>
          <w:tab w:val="left" w:pos="3686"/>
          <w:tab w:val="left" w:pos="3828"/>
          <w:tab w:val="left" w:pos="4111"/>
          <w:tab w:val="left" w:pos="4253"/>
        </w:tabs>
        <w:jc w:val="both"/>
        <w:outlineLvl w:val="3"/>
        <w:rPr>
          <w:color w:val="000000"/>
          <w:szCs w:val="24"/>
          <w:shd w:val="clear" w:color="auto" w:fill="FFFFFF"/>
        </w:rPr>
      </w:pPr>
    </w:p>
    <w:p w:rsidR="0067645B" w:rsidRDefault="004C0A8D" w:rsidP="0067645B">
      <w:pPr>
        <w:pStyle w:val="ConsPlusNormal"/>
        <w:ind w:firstLine="540"/>
        <w:jc w:val="both"/>
      </w:pPr>
      <w:r>
        <w:t xml:space="preserve">6. </w:t>
      </w:r>
      <w:r w:rsidR="0067645B">
        <w:t>Расчетные показатели минимально допустимого уровня обеспеченности объектами местного значения муниципального района населения Лоухского муниципального района и расчетные показатели максимально допустимого уровня территориальной доступности таких объектов для населения Лоухского муниципального района применяются при подготовке:</w:t>
      </w:r>
    </w:p>
    <w:p w:rsidR="0067645B" w:rsidRDefault="0067645B" w:rsidP="0067645B">
      <w:pPr>
        <w:pStyle w:val="ConsPlusNormal"/>
        <w:ind w:firstLine="540"/>
        <w:jc w:val="both"/>
      </w:pPr>
      <w:r>
        <w:t>- программ социально-экономического развития Лоухского муниципального района, предусматривающих создание объектов местного значения муниципального района, подлежащих отображению в Схеме территориального планирования Лоухского муниципального района;</w:t>
      </w:r>
    </w:p>
    <w:p w:rsidR="0067645B" w:rsidRDefault="0067645B" w:rsidP="0067645B">
      <w:pPr>
        <w:pStyle w:val="ConsPlusNormal"/>
        <w:ind w:firstLine="540"/>
        <w:jc w:val="both"/>
      </w:pPr>
      <w:r>
        <w:t>-    схемы территориального планирования Лоухского муниципального района;</w:t>
      </w:r>
    </w:p>
    <w:p w:rsidR="0067645B" w:rsidRDefault="0067645B" w:rsidP="0067645B">
      <w:pPr>
        <w:pStyle w:val="ConsPlusNormal"/>
        <w:ind w:firstLine="540"/>
        <w:jc w:val="both"/>
      </w:pPr>
      <w:r>
        <w:t>- документации по планировке территории, предусматривающей размещение в соответствии со схемой территориального планирования Лоухского муниципального района объектов местного значения муниципального района;</w:t>
      </w:r>
    </w:p>
    <w:p w:rsidR="005C7EE5" w:rsidRDefault="005C7EE5" w:rsidP="0067645B">
      <w:pPr>
        <w:pStyle w:val="ConsPlusNormal"/>
        <w:ind w:firstLine="540"/>
        <w:jc w:val="both"/>
      </w:pPr>
      <w:r>
        <w:t>- генеральных планов поселений, расположенных на территории Лоухского муниципального района;</w:t>
      </w:r>
    </w:p>
    <w:p w:rsidR="005C7EE5" w:rsidRDefault="005C7EE5" w:rsidP="0067645B">
      <w:pPr>
        <w:pStyle w:val="ConsPlusNormal"/>
        <w:ind w:firstLine="540"/>
        <w:jc w:val="both"/>
      </w:pPr>
      <w:r>
        <w:t xml:space="preserve">- </w:t>
      </w:r>
      <w:r w:rsidR="003D4171">
        <w:t xml:space="preserve"> </w:t>
      </w:r>
      <w:r>
        <w:t>правил землепользования и застройки поселений, расположенных на территории Лоухского муниципального района;</w:t>
      </w:r>
    </w:p>
    <w:p w:rsidR="0067645B" w:rsidRDefault="0067645B" w:rsidP="0067645B">
      <w:pPr>
        <w:pStyle w:val="ConsPlusNormal"/>
        <w:ind w:firstLine="540"/>
        <w:jc w:val="both"/>
      </w:pPr>
      <w:r>
        <w:t xml:space="preserve">- </w:t>
      </w:r>
      <w:r w:rsidR="003D4171">
        <w:t xml:space="preserve">  </w:t>
      </w:r>
      <w:r>
        <w:t>в иных предусмотренных действующим законодательством случаях.</w:t>
      </w:r>
    </w:p>
    <w:p w:rsidR="0067645B" w:rsidRDefault="0067645B" w:rsidP="0067645B">
      <w:pPr>
        <w:pStyle w:val="ConsPlusNormal"/>
        <w:ind w:firstLine="540"/>
        <w:jc w:val="both"/>
      </w:pPr>
      <w:r>
        <w:t>Расчетные показатели минимально допустимого уровня обеспеченности объектами местного значения муниципального района населения Лоухского муниципального района не могут быть ниже предельных значений расчетных показателей минимально допустимого уровня обеспеченности объектами местного значения муниципального района, установленных региональными нормативами градостроительного проектирования Республики Карелия.</w:t>
      </w:r>
    </w:p>
    <w:p w:rsidR="0067645B" w:rsidRDefault="0067645B" w:rsidP="0067645B">
      <w:pPr>
        <w:pStyle w:val="ConsPlusNormal"/>
        <w:ind w:firstLine="540"/>
        <w:jc w:val="both"/>
      </w:pPr>
      <w:r>
        <w:t xml:space="preserve">Расчетные показатели максимально допустимого уровня территориальной </w:t>
      </w:r>
      <w:proofErr w:type="gramStart"/>
      <w:r>
        <w:t>доступности объектов местного значения муниципального района населения</w:t>
      </w:r>
      <w:proofErr w:type="gramEnd"/>
      <w:r>
        <w:t xml:space="preserve"> Лоухского муниципального района,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муниципального района, установленных региональными нормативами градостроительного проектирования Республики Карелия.</w:t>
      </w:r>
    </w:p>
    <w:p w:rsidR="0067645B" w:rsidRDefault="0067645B" w:rsidP="0067645B">
      <w:pPr>
        <w:pStyle w:val="ConsPlusNormal"/>
        <w:ind w:firstLine="540"/>
        <w:jc w:val="both"/>
      </w:pPr>
      <w:r>
        <w:t>В случае внесения изменений в региональные нормативы градостроительного проектирования Республики Карелия в части установления предельных значений расчетных показателей минимально допустимого уровня обеспеченности объектами местного значения муниципального района и предельных значений расчетных показателей максимально допустимого уровня территориальной доступности объектов местного значения муниципального района соответствующие изменения вносятся в местные нормативы градостроительного проектирования Лоухского муниципального района.</w:t>
      </w:r>
    </w:p>
    <w:p w:rsidR="0067645B" w:rsidRDefault="0067645B" w:rsidP="0067645B">
      <w:pPr>
        <w:pStyle w:val="ConsPlusNormal"/>
        <w:ind w:firstLine="540"/>
        <w:jc w:val="both"/>
      </w:pPr>
      <w:r>
        <w:t xml:space="preserve">Перечень расчетных показателей </w:t>
      </w:r>
      <w:proofErr w:type="gramStart"/>
      <w:r>
        <w:t xml:space="preserve">объектов местного значения муниципального района, применяемых при подготовке градостроительной документации </w:t>
      </w:r>
      <w:r w:rsidR="006A5230">
        <w:t>Лоухского муниципального района и</w:t>
      </w:r>
      <w:r>
        <w:t xml:space="preserve"> </w:t>
      </w:r>
      <w:r w:rsidR="006A5230">
        <w:t xml:space="preserve">поселений Лоухского муниципального района </w:t>
      </w:r>
      <w:r>
        <w:t>приведен</w:t>
      </w:r>
      <w:proofErr w:type="gramEnd"/>
      <w:r>
        <w:t xml:space="preserve"> в таблице 2.</w:t>
      </w:r>
    </w:p>
    <w:p w:rsidR="0067645B" w:rsidRDefault="0067645B" w:rsidP="0067645B">
      <w:pPr>
        <w:pStyle w:val="ConsPlusNormal"/>
        <w:jc w:val="both"/>
      </w:pPr>
    </w:p>
    <w:p w:rsidR="00584129" w:rsidRDefault="00584129" w:rsidP="0067645B">
      <w:pPr>
        <w:pStyle w:val="ConsPlusNormal"/>
        <w:jc w:val="both"/>
      </w:pPr>
    </w:p>
    <w:p w:rsidR="00584129" w:rsidRDefault="00584129" w:rsidP="0067645B">
      <w:pPr>
        <w:pStyle w:val="ConsPlusNormal"/>
        <w:jc w:val="both"/>
      </w:pPr>
    </w:p>
    <w:p w:rsidR="00584129" w:rsidRDefault="00584129" w:rsidP="0067645B">
      <w:pPr>
        <w:pStyle w:val="ConsPlusNormal"/>
        <w:jc w:val="both"/>
      </w:pPr>
    </w:p>
    <w:p w:rsidR="00584129" w:rsidRDefault="00584129" w:rsidP="0067645B">
      <w:pPr>
        <w:pStyle w:val="ConsPlusNormal"/>
        <w:jc w:val="both"/>
      </w:pPr>
    </w:p>
    <w:p w:rsidR="004C0A8D" w:rsidRDefault="004C0A8D" w:rsidP="0067645B">
      <w:pPr>
        <w:pStyle w:val="ConsPlusNormal"/>
        <w:jc w:val="both"/>
      </w:pPr>
    </w:p>
    <w:p w:rsidR="00476D75" w:rsidRDefault="0067645B" w:rsidP="0067645B">
      <w:pPr>
        <w:pStyle w:val="ConsPlusNormal"/>
        <w:tabs>
          <w:tab w:val="left" w:pos="3119"/>
          <w:tab w:val="left" w:pos="3686"/>
          <w:tab w:val="left" w:pos="3828"/>
          <w:tab w:val="left" w:pos="4111"/>
          <w:tab w:val="left" w:pos="4253"/>
        </w:tabs>
        <w:jc w:val="right"/>
        <w:outlineLvl w:val="3"/>
        <w:rPr>
          <w:color w:val="000000"/>
          <w:szCs w:val="24"/>
          <w:shd w:val="clear" w:color="auto" w:fill="FFFFFF"/>
        </w:rPr>
      </w:pPr>
      <w:r>
        <w:rPr>
          <w:color w:val="000000"/>
          <w:szCs w:val="24"/>
          <w:shd w:val="clear" w:color="auto" w:fill="FFFFFF"/>
        </w:rPr>
        <w:t>Таблица 2</w:t>
      </w:r>
    </w:p>
    <w:p w:rsidR="00476D75" w:rsidRDefault="00476D75" w:rsidP="00476D75">
      <w:pPr>
        <w:pStyle w:val="ConsPlusNormal"/>
        <w:tabs>
          <w:tab w:val="left" w:pos="3119"/>
          <w:tab w:val="left" w:pos="3686"/>
          <w:tab w:val="left" w:pos="3828"/>
          <w:tab w:val="left" w:pos="4111"/>
          <w:tab w:val="left" w:pos="4253"/>
        </w:tabs>
        <w:jc w:val="both"/>
        <w:outlineLvl w:val="3"/>
        <w:rPr>
          <w:color w:val="000000"/>
          <w:szCs w:val="24"/>
          <w:shd w:val="clear" w:color="auto" w:fill="FFFFFF"/>
        </w:rPr>
      </w:pPr>
    </w:p>
    <w:p w:rsidR="00476D75" w:rsidRDefault="00476D75" w:rsidP="00476D75">
      <w:pPr>
        <w:pStyle w:val="ConsPlusNormal"/>
        <w:tabs>
          <w:tab w:val="left" w:pos="3119"/>
          <w:tab w:val="left" w:pos="3686"/>
          <w:tab w:val="left" w:pos="3828"/>
          <w:tab w:val="left" w:pos="4111"/>
          <w:tab w:val="left" w:pos="4253"/>
        </w:tabs>
        <w:jc w:val="both"/>
        <w:outlineLvl w:val="3"/>
        <w:rPr>
          <w:color w:val="000000"/>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6"/>
        <w:gridCol w:w="2990"/>
        <w:gridCol w:w="1418"/>
        <w:gridCol w:w="1134"/>
        <w:gridCol w:w="1559"/>
        <w:gridCol w:w="992"/>
        <w:gridCol w:w="851"/>
      </w:tblGrid>
      <w:tr w:rsidR="00FC4C50" w:rsidTr="004C0A8D">
        <w:tc>
          <w:tcPr>
            <w:tcW w:w="616" w:type="dxa"/>
            <w:vAlign w:val="center"/>
          </w:tcPr>
          <w:p w:rsidR="00FC4C50" w:rsidRPr="004C0A8D" w:rsidRDefault="00FC4C50" w:rsidP="00476D75">
            <w:pPr>
              <w:pStyle w:val="ConsPlusNormal"/>
              <w:jc w:val="center"/>
              <w:rPr>
                <w:sz w:val="20"/>
              </w:rPr>
            </w:pPr>
            <w:r w:rsidRPr="004C0A8D">
              <w:rPr>
                <w:sz w:val="20"/>
              </w:rPr>
              <w:t xml:space="preserve">N </w:t>
            </w:r>
            <w:proofErr w:type="gramStart"/>
            <w:r w:rsidRPr="004C0A8D">
              <w:rPr>
                <w:sz w:val="20"/>
              </w:rPr>
              <w:t>п</w:t>
            </w:r>
            <w:proofErr w:type="gramEnd"/>
            <w:r w:rsidRPr="004C0A8D">
              <w:rPr>
                <w:sz w:val="20"/>
              </w:rPr>
              <w:t>/п</w:t>
            </w:r>
          </w:p>
        </w:tc>
        <w:tc>
          <w:tcPr>
            <w:tcW w:w="2990" w:type="dxa"/>
            <w:vAlign w:val="center"/>
          </w:tcPr>
          <w:p w:rsidR="00FC4C50" w:rsidRPr="004C0A8D" w:rsidRDefault="00FC4C50" w:rsidP="00476D75">
            <w:pPr>
              <w:pStyle w:val="ConsPlusNormal"/>
              <w:jc w:val="center"/>
              <w:rPr>
                <w:sz w:val="20"/>
              </w:rPr>
            </w:pPr>
            <w:r w:rsidRPr="004C0A8D">
              <w:rPr>
                <w:sz w:val="20"/>
              </w:rPr>
              <w:t>Наименование расчетного показателя</w:t>
            </w:r>
          </w:p>
        </w:tc>
        <w:tc>
          <w:tcPr>
            <w:tcW w:w="1418" w:type="dxa"/>
            <w:vAlign w:val="center"/>
          </w:tcPr>
          <w:p w:rsidR="00FC4C50" w:rsidRPr="004C0A8D" w:rsidRDefault="00FC4C50" w:rsidP="00476D75">
            <w:pPr>
              <w:pStyle w:val="ConsPlusNormal"/>
              <w:jc w:val="center"/>
              <w:rPr>
                <w:sz w:val="20"/>
              </w:rPr>
            </w:pPr>
            <w:r w:rsidRPr="004C0A8D">
              <w:rPr>
                <w:sz w:val="20"/>
              </w:rPr>
              <w:t>Единицы измерения расчетного показателя</w:t>
            </w:r>
          </w:p>
        </w:tc>
        <w:tc>
          <w:tcPr>
            <w:tcW w:w="1134" w:type="dxa"/>
            <w:vAlign w:val="center"/>
          </w:tcPr>
          <w:p w:rsidR="00FC4C50" w:rsidRPr="004C0A8D" w:rsidRDefault="00FC4C50" w:rsidP="00476D75">
            <w:pPr>
              <w:pStyle w:val="ConsPlusNormal"/>
              <w:jc w:val="center"/>
              <w:rPr>
                <w:sz w:val="20"/>
              </w:rPr>
            </w:pPr>
            <w:r w:rsidRPr="004C0A8D">
              <w:rPr>
                <w:sz w:val="20"/>
              </w:rPr>
              <w:t>СТП МР</w:t>
            </w:r>
          </w:p>
        </w:tc>
        <w:tc>
          <w:tcPr>
            <w:tcW w:w="1559" w:type="dxa"/>
            <w:vAlign w:val="center"/>
          </w:tcPr>
          <w:p w:rsidR="00FC4C50" w:rsidRPr="004C0A8D" w:rsidRDefault="00FC4C50" w:rsidP="00476D75">
            <w:pPr>
              <w:pStyle w:val="ConsPlusNormal"/>
              <w:jc w:val="center"/>
              <w:rPr>
                <w:sz w:val="20"/>
              </w:rPr>
            </w:pPr>
            <w:r w:rsidRPr="004C0A8D">
              <w:rPr>
                <w:sz w:val="20"/>
              </w:rPr>
              <w:t>ГП поселения</w:t>
            </w:r>
          </w:p>
        </w:tc>
        <w:tc>
          <w:tcPr>
            <w:tcW w:w="992" w:type="dxa"/>
            <w:vAlign w:val="center"/>
          </w:tcPr>
          <w:p w:rsidR="00FC4C50" w:rsidRPr="004C0A8D" w:rsidRDefault="00FC4C50" w:rsidP="00476D75">
            <w:pPr>
              <w:pStyle w:val="ConsPlusNormal"/>
              <w:jc w:val="center"/>
              <w:rPr>
                <w:sz w:val="20"/>
              </w:rPr>
            </w:pPr>
            <w:r w:rsidRPr="004C0A8D">
              <w:rPr>
                <w:sz w:val="20"/>
              </w:rPr>
              <w:t>ДППТ</w:t>
            </w:r>
          </w:p>
        </w:tc>
        <w:tc>
          <w:tcPr>
            <w:tcW w:w="851" w:type="dxa"/>
            <w:vAlign w:val="center"/>
          </w:tcPr>
          <w:p w:rsidR="00FC4C50" w:rsidRPr="004C0A8D" w:rsidRDefault="00FC4C50" w:rsidP="00476D75">
            <w:pPr>
              <w:pStyle w:val="ConsPlusNormal"/>
              <w:jc w:val="center"/>
              <w:rPr>
                <w:sz w:val="20"/>
              </w:rPr>
            </w:pPr>
            <w:r w:rsidRPr="004C0A8D">
              <w:rPr>
                <w:sz w:val="20"/>
              </w:rPr>
              <w:t>ПЗЗ</w:t>
            </w:r>
          </w:p>
        </w:tc>
      </w:tr>
      <w:tr w:rsidR="00FC4C50" w:rsidTr="004C0A8D">
        <w:tc>
          <w:tcPr>
            <w:tcW w:w="616" w:type="dxa"/>
            <w:vAlign w:val="center"/>
          </w:tcPr>
          <w:p w:rsidR="00FC4C50" w:rsidRPr="004C0A8D" w:rsidRDefault="00C67004" w:rsidP="00476D75">
            <w:pPr>
              <w:pStyle w:val="ConsPlusNormal"/>
              <w:jc w:val="center"/>
              <w:rPr>
                <w:sz w:val="20"/>
              </w:rPr>
            </w:pPr>
            <w:r w:rsidRPr="004C0A8D">
              <w:rPr>
                <w:sz w:val="20"/>
              </w:rPr>
              <w:t>1</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Уровень обеспеченности дошкольными образовательными организациями</w:t>
            </w:r>
          </w:p>
        </w:tc>
        <w:tc>
          <w:tcPr>
            <w:tcW w:w="1418" w:type="dxa"/>
            <w:vAlign w:val="center"/>
          </w:tcPr>
          <w:p w:rsidR="00FC4C50" w:rsidRPr="004C0A8D" w:rsidRDefault="00FC4C50" w:rsidP="00476D75">
            <w:pPr>
              <w:pStyle w:val="ConsPlusNormal"/>
              <w:jc w:val="center"/>
              <w:rPr>
                <w:sz w:val="20"/>
              </w:rPr>
            </w:pPr>
            <w:r w:rsidRPr="004C0A8D">
              <w:rPr>
                <w:sz w:val="20"/>
              </w:rPr>
              <w:t>место на 1 тыс. чел.</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C67004" w:rsidP="00476D75">
            <w:pPr>
              <w:pStyle w:val="ConsPlusNormal"/>
              <w:jc w:val="center"/>
              <w:rPr>
                <w:sz w:val="20"/>
              </w:rPr>
            </w:pPr>
            <w:r w:rsidRPr="004C0A8D">
              <w:rPr>
                <w:sz w:val="20"/>
              </w:rPr>
              <w:t>2</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Уровень территориальной доступности дошкольных образовательных организаций</w:t>
            </w:r>
          </w:p>
        </w:tc>
        <w:tc>
          <w:tcPr>
            <w:tcW w:w="1418" w:type="dxa"/>
            <w:vAlign w:val="center"/>
          </w:tcPr>
          <w:p w:rsidR="00FC4C50" w:rsidRPr="004C0A8D" w:rsidRDefault="00FC4C50" w:rsidP="00476D75">
            <w:pPr>
              <w:pStyle w:val="ConsPlusNormal"/>
              <w:jc w:val="center"/>
              <w:rPr>
                <w:sz w:val="20"/>
              </w:rPr>
            </w:pPr>
            <w:proofErr w:type="gramStart"/>
            <w:r w:rsidRPr="004C0A8D">
              <w:rPr>
                <w:sz w:val="20"/>
              </w:rPr>
              <w:t>м</w:t>
            </w:r>
            <w:proofErr w:type="gramEnd"/>
            <w:r w:rsidRPr="004C0A8D">
              <w:rPr>
                <w:sz w:val="20"/>
              </w:rPr>
              <w:t>; мин.</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C67004" w:rsidP="00476D75">
            <w:pPr>
              <w:pStyle w:val="ConsPlusNormal"/>
              <w:jc w:val="center"/>
              <w:rPr>
                <w:sz w:val="20"/>
              </w:rPr>
            </w:pPr>
            <w:r w:rsidRPr="004C0A8D">
              <w:rPr>
                <w:sz w:val="20"/>
              </w:rPr>
              <w:t>3</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Размер земельного участка дошкольных образовательных организаций</w:t>
            </w:r>
          </w:p>
        </w:tc>
        <w:tc>
          <w:tcPr>
            <w:tcW w:w="1418" w:type="dxa"/>
            <w:vAlign w:val="center"/>
          </w:tcPr>
          <w:p w:rsidR="00FC4C50" w:rsidRPr="004C0A8D" w:rsidRDefault="00FC4C50" w:rsidP="00476D75">
            <w:pPr>
              <w:pStyle w:val="ConsPlusNormal"/>
              <w:jc w:val="center"/>
              <w:rPr>
                <w:sz w:val="20"/>
              </w:rPr>
            </w:pPr>
            <w:r w:rsidRPr="004C0A8D">
              <w:rPr>
                <w:sz w:val="20"/>
              </w:rPr>
              <w:t>кв. м / место</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C67004" w:rsidP="00476D75">
            <w:pPr>
              <w:pStyle w:val="ConsPlusNormal"/>
              <w:jc w:val="center"/>
              <w:rPr>
                <w:sz w:val="20"/>
              </w:rPr>
            </w:pPr>
            <w:r w:rsidRPr="004C0A8D">
              <w:rPr>
                <w:sz w:val="20"/>
              </w:rPr>
              <w:t>4</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Уровень обеспеченности общеобразовательными организациями</w:t>
            </w:r>
          </w:p>
        </w:tc>
        <w:tc>
          <w:tcPr>
            <w:tcW w:w="1418" w:type="dxa"/>
            <w:vAlign w:val="center"/>
          </w:tcPr>
          <w:p w:rsidR="00FC4C50" w:rsidRPr="004C0A8D" w:rsidRDefault="00FC4C50" w:rsidP="00476D75">
            <w:pPr>
              <w:pStyle w:val="ConsPlusNormal"/>
              <w:jc w:val="center"/>
              <w:rPr>
                <w:sz w:val="20"/>
              </w:rPr>
            </w:pPr>
            <w:r w:rsidRPr="004C0A8D">
              <w:rPr>
                <w:sz w:val="20"/>
              </w:rPr>
              <w:t>учащийся на 1 000 чел.</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C67004" w:rsidP="00476D75">
            <w:pPr>
              <w:pStyle w:val="ConsPlusNormal"/>
              <w:jc w:val="center"/>
              <w:rPr>
                <w:sz w:val="20"/>
              </w:rPr>
            </w:pPr>
            <w:r w:rsidRPr="004C0A8D">
              <w:rPr>
                <w:sz w:val="20"/>
              </w:rPr>
              <w:t>5</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Уровень территориальной доступности общеобразовательных организаций</w:t>
            </w:r>
          </w:p>
        </w:tc>
        <w:tc>
          <w:tcPr>
            <w:tcW w:w="1418" w:type="dxa"/>
            <w:vAlign w:val="center"/>
          </w:tcPr>
          <w:p w:rsidR="00FC4C50" w:rsidRPr="004C0A8D" w:rsidRDefault="00FC4C50" w:rsidP="00476D75">
            <w:pPr>
              <w:pStyle w:val="ConsPlusNormal"/>
              <w:jc w:val="center"/>
              <w:rPr>
                <w:sz w:val="20"/>
              </w:rPr>
            </w:pPr>
            <w:proofErr w:type="gramStart"/>
            <w:r w:rsidRPr="004C0A8D">
              <w:rPr>
                <w:sz w:val="20"/>
              </w:rPr>
              <w:t>м</w:t>
            </w:r>
            <w:proofErr w:type="gramEnd"/>
            <w:r w:rsidRPr="004C0A8D">
              <w:rPr>
                <w:sz w:val="20"/>
              </w:rPr>
              <w:t>; мин.</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C67004" w:rsidP="00476D75">
            <w:pPr>
              <w:pStyle w:val="ConsPlusNormal"/>
              <w:jc w:val="center"/>
              <w:rPr>
                <w:sz w:val="20"/>
              </w:rPr>
            </w:pPr>
            <w:r w:rsidRPr="004C0A8D">
              <w:rPr>
                <w:sz w:val="20"/>
              </w:rPr>
              <w:t>6</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Размер земельного участка общеобразовательных организаций</w:t>
            </w:r>
          </w:p>
        </w:tc>
        <w:tc>
          <w:tcPr>
            <w:tcW w:w="1418" w:type="dxa"/>
            <w:vAlign w:val="center"/>
          </w:tcPr>
          <w:p w:rsidR="00FC4C50" w:rsidRPr="004C0A8D" w:rsidRDefault="00FC4C50" w:rsidP="00476D75">
            <w:pPr>
              <w:pStyle w:val="ConsPlusNormal"/>
              <w:jc w:val="center"/>
              <w:rPr>
                <w:sz w:val="20"/>
              </w:rPr>
            </w:pPr>
            <w:r w:rsidRPr="004C0A8D">
              <w:rPr>
                <w:sz w:val="20"/>
              </w:rPr>
              <w:t>кв. м</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7</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Уровень обеспеченности библиотеками всех типов</w:t>
            </w:r>
          </w:p>
        </w:tc>
        <w:tc>
          <w:tcPr>
            <w:tcW w:w="1418" w:type="dxa"/>
            <w:vAlign w:val="center"/>
          </w:tcPr>
          <w:p w:rsidR="00FC4C50" w:rsidRPr="004C0A8D" w:rsidRDefault="00FC4C50" w:rsidP="00476D75">
            <w:pPr>
              <w:pStyle w:val="ConsPlusNormal"/>
              <w:jc w:val="center"/>
              <w:rPr>
                <w:sz w:val="20"/>
              </w:rPr>
            </w:pPr>
            <w:r w:rsidRPr="004C0A8D">
              <w:rPr>
                <w:sz w:val="20"/>
              </w:rPr>
              <w:t>объект</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 (только для городского поселения)</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8</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Уровень территориальной доступности библиотек всех типов</w:t>
            </w:r>
          </w:p>
        </w:tc>
        <w:tc>
          <w:tcPr>
            <w:tcW w:w="1418" w:type="dxa"/>
            <w:vAlign w:val="center"/>
          </w:tcPr>
          <w:p w:rsidR="00FC4C50" w:rsidRPr="004C0A8D" w:rsidRDefault="00FC4C50" w:rsidP="00476D75">
            <w:pPr>
              <w:pStyle w:val="ConsPlusNormal"/>
              <w:jc w:val="center"/>
              <w:rPr>
                <w:sz w:val="20"/>
              </w:rPr>
            </w:pPr>
            <w:r w:rsidRPr="004C0A8D">
              <w:rPr>
                <w:sz w:val="20"/>
              </w:rPr>
              <w:t>мин.</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 (только для городского поселения)</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9</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Размер земельного участка библиотек всех типов</w:t>
            </w:r>
          </w:p>
        </w:tc>
        <w:tc>
          <w:tcPr>
            <w:tcW w:w="1418" w:type="dxa"/>
            <w:vAlign w:val="center"/>
          </w:tcPr>
          <w:p w:rsidR="00FC4C50" w:rsidRPr="004C0A8D" w:rsidRDefault="00FC4C50" w:rsidP="00476D75">
            <w:pPr>
              <w:pStyle w:val="ConsPlusNormal"/>
              <w:jc w:val="center"/>
              <w:rPr>
                <w:sz w:val="20"/>
              </w:rPr>
            </w:pPr>
            <w:r w:rsidRPr="004C0A8D">
              <w:rPr>
                <w:sz w:val="20"/>
              </w:rPr>
              <w:t>кв. м / тыс. ед. хранения</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10</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Уровень обеспеченности физкультурно-спортивными залами</w:t>
            </w:r>
          </w:p>
        </w:tc>
        <w:tc>
          <w:tcPr>
            <w:tcW w:w="1418" w:type="dxa"/>
            <w:vAlign w:val="center"/>
          </w:tcPr>
          <w:p w:rsidR="00FC4C50" w:rsidRPr="004C0A8D" w:rsidRDefault="00FC4C50" w:rsidP="00476D75">
            <w:pPr>
              <w:pStyle w:val="ConsPlusNormal"/>
              <w:jc w:val="center"/>
              <w:rPr>
                <w:sz w:val="20"/>
              </w:rPr>
            </w:pPr>
            <w:r w:rsidRPr="004C0A8D">
              <w:rPr>
                <w:sz w:val="20"/>
              </w:rPr>
              <w:t>кв. м площади пола / 1 тыс. чел.</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11</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Размер земельного участка физкультурно-спортивных залов</w:t>
            </w:r>
          </w:p>
        </w:tc>
        <w:tc>
          <w:tcPr>
            <w:tcW w:w="1418" w:type="dxa"/>
            <w:vAlign w:val="center"/>
          </w:tcPr>
          <w:p w:rsidR="00FC4C50" w:rsidRPr="004C0A8D" w:rsidRDefault="00FC4C50" w:rsidP="00476D75">
            <w:pPr>
              <w:pStyle w:val="ConsPlusNormal"/>
              <w:jc w:val="center"/>
              <w:rPr>
                <w:sz w:val="20"/>
              </w:rPr>
            </w:pPr>
            <w:r w:rsidRPr="004C0A8D">
              <w:rPr>
                <w:sz w:val="20"/>
              </w:rPr>
              <w:t>кв. м / тыс. чел.</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12.</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Уровень обеспеченности плоскостными сооружениями</w:t>
            </w:r>
          </w:p>
        </w:tc>
        <w:tc>
          <w:tcPr>
            <w:tcW w:w="1418" w:type="dxa"/>
            <w:vAlign w:val="center"/>
          </w:tcPr>
          <w:p w:rsidR="00FC4C50" w:rsidRPr="004C0A8D" w:rsidRDefault="00FC4C50" w:rsidP="00476D75">
            <w:pPr>
              <w:pStyle w:val="ConsPlusNormal"/>
              <w:jc w:val="center"/>
              <w:rPr>
                <w:sz w:val="20"/>
              </w:rPr>
            </w:pPr>
            <w:r w:rsidRPr="004C0A8D">
              <w:rPr>
                <w:sz w:val="20"/>
              </w:rPr>
              <w:t>кв. м / тыс. чел.</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13</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Размер земельного участка плоскостных сооружений</w:t>
            </w:r>
          </w:p>
        </w:tc>
        <w:tc>
          <w:tcPr>
            <w:tcW w:w="1418" w:type="dxa"/>
            <w:vAlign w:val="center"/>
          </w:tcPr>
          <w:p w:rsidR="00FC4C50" w:rsidRPr="004C0A8D" w:rsidRDefault="00FC4C50" w:rsidP="00476D75">
            <w:pPr>
              <w:pStyle w:val="ConsPlusNormal"/>
              <w:jc w:val="center"/>
              <w:rPr>
                <w:sz w:val="20"/>
              </w:rPr>
            </w:pPr>
            <w:r w:rsidRPr="004C0A8D">
              <w:rPr>
                <w:sz w:val="20"/>
              </w:rPr>
              <w:t>кв. м / тыс. чел.</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14</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Уровень обеспеченности плавательными бассейнами</w:t>
            </w:r>
          </w:p>
        </w:tc>
        <w:tc>
          <w:tcPr>
            <w:tcW w:w="1418" w:type="dxa"/>
            <w:vAlign w:val="center"/>
          </w:tcPr>
          <w:p w:rsidR="00FC4C50" w:rsidRPr="004C0A8D" w:rsidRDefault="00FC4C50" w:rsidP="00476D75">
            <w:pPr>
              <w:pStyle w:val="ConsPlusNormal"/>
              <w:jc w:val="center"/>
              <w:rPr>
                <w:sz w:val="20"/>
              </w:rPr>
            </w:pPr>
            <w:r w:rsidRPr="004C0A8D">
              <w:rPr>
                <w:sz w:val="20"/>
              </w:rPr>
              <w:t>кв. м зеркала воды / тыс. чел.</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lastRenderedPageBreak/>
              <w:t>15</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Размер земельного участка плавательных бассейнов</w:t>
            </w:r>
          </w:p>
        </w:tc>
        <w:tc>
          <w:tcPr>
            <w:tcW w:w="1418" w:type="dxa"/>
            <w:vAlign w:val="center"/>
          </w:tcPr>
          <w:p w:rsidR="00FC4C50" w:rsidRPr="004C0A8D" w:rsidRDefault="00FC4C50" w:rsidP="00476D75">
            <w:pPr>
              <w:pStyle w:val="ConsPlusNormal"/>
              <w:jc w:val="center"/>
              <w:rPr>
                <w:sz w:val="20"/>
              </w:rPr>
            </w:pPr>
            <w:r w:rsidRPr="004C0A8D">
              <w:rPr>
                <w:sz w:val="20"/>
              </w:rPr>
              <w:t>кв. м / тыс. чел.</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16</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Размер земельного участка для размещения газораспределительных станций</w:t>
            </w:r>
          </w:p>
        </w:tc>
        <w:tc>
          <w:tcPr>
            <w:tcW w:w="1418" w:type="dxa"/>
            <w:vAlign w:val="center"/>
          </w:tcPr>
          <w:p w:rsidR="00FC4C50" w:rsidRPr="004C0A8D" w:rsidRDefault="00FC4C50" w:rsidP="00476D75">
            <w:pPr>
              <w:pStyle w:val="ConsPlusNormal"/>
              <w:jc w:val="center"/>
              <w:rPr>
                <w:sz w:val="20"/>
              </w:rPr>
            </w:pPr>
            <w:r w:rsidRPr="004C0A8D">
              <w:rPr>
                <w:sz w:val="20"/>
              </w:rPr>
              <w:t>Га</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17</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Ширина полосы земель для одного подземного трубопровода</w:t>
            </w:r>
          </w:p>
        </w:tc>
        <w:tc>
          <w:tcPr>
            <w:tcW w:w="1418" w:type="dxa"/>
            <w:vAlign w:val="center"/>
          </w:tcPr>
          <w:p w:rsidR="00FC4C50" w:rsidRPr="004C0A8D" w:rsidRDefault="00FC4C50" w:rsidP="00476D75">
            <w:pPr>
              <w:pStyle w:val="ConsPlusNormal"/>
              <w:jc w:val="center"/>
              <w:rPr>
                <w:sz w:val="20"/>
              </w:rPr>
            </w:pPr>
            <w:r w:rsidRPr="004C0A8D">
              <w:rPr>
                <w:sz w:val="20"/>
              </w:rPr>
              <w:t>М</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18</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Уровень обеспеченности централизованным электроснабжением</w:t>
            </w:r>
          </w:p>
        </w:tc>
        <w:tc>
          <w:tcPr>
            <w:tcW w:w="1418" w:type="dxa"/>
            <w:vAlign w:val="center"/>
          </w:tcPr>
          <w:p w:rsidR="00FC4C50" w:rsidRPr="004C0A8D" w:rsidRDefault="00FC4C50" w:rsidP="00476D75">
            <w:pPr>
              <w:pStyle w:val="ConsPlusNormal"/>
              <w:jc w:val="center"/>
              <w:rPr>
                <w:sz w:val="20"/>
              </w:rPr>
            </w:pPr>
            <w:r w:rsidRPr="004C0A8D">
              <w:rPr>
                <w:sz w:val="20"/>
              </w:rPr>
              <w:t>%</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19</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Норматив потребления коммунальных услуг по электроснабжению</w:t>
            </w:r>
          </w:p>
        </w:tc>
        <w:tc>
          <w:tcPr>
            <w:tcW w:w="1418" w:type="dxa"/>
            <w:vAlign w:val="center"/>
          </w:tcPr>
          <w:p w:rsidR="00FC4C50" w:rsidRPr="004C0A8D" w:rsidRDefault="00FC4C50" w:rsidP="00476D75">
            <w:pPr>
              <w:pStyle w:val="ConsPlusNormal"/>
              <w:jc w:val="center"/>
              <w:rPr>
                <w:sz w:val="20"/>
              </w:rPr>
            </w:pPr>
            <w:proofErr w:type="spellStart"/>
            <w:r w:rsidRPr="004C0A8D">
              <w:rPr>
                <w:sz w:val="20"/>
              </w:rPr>
              <w:t>кВт</w:t>
            </w:r>
            <w:proofErr w:type="gramStart"/>
            <w:r w:rsidRPr="004C0A8D">
              <w:rPr>
                <w:sz w:val="20"/>
              </w:rPr>
              <w:t>.ч</w:t>
            </w:r>
            <w:proofErr w:type="spellEnd"/>
            <w:proofErr w:type="gramEnd"/>
            <w:r w:rsidRPr="004C0A8D">
              <w:rPr>
                <w:sz w:val="20"/>
              </w:rPr>
              <w:t xml:space="preserve"> / чел. в мес.</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20</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Размер земельного участка, отводимого для подстанций напряжением до 35 кВ включительно</w:t>
            </w:r>
          </w:p>
        </w:tc>
        <w:tc>
          <w:tcPr>
            <w:tcW w:w="1418" w:type="dxa"/>
            <w:vAlign w:val="center"/>
          </w:tcPr>
          <w:p w:rsidR="00FC4C50" w:rsidRPr="004C0A8D" w:rsidRDefault="00FC4C50" w:rsidP="00476D75">
            <w:pPr>
              <w:pStyle w:val="ConsPlusNormal"/>
              <w:jc w:val="center"/>
              <w:rPr>
                <w:sz w:val="20"/>
              </w:rPr>
            </w:pPr>
            <w:r w:rsidRPr="004C0A8D">
              <w:rPr>
                <w:sz w:val="20"/>
              </w:rPr>
              <w:t>кв. м</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21</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Размер земельного участка, отводимого для трансформаторных подстанций и распределительных пунктов</w:t>
            </w:r>
          </w:p>
        </w:tc>
        <w:tc>
          <w:tcPr>
            <w:tcW w:w="1418" w:type="dxa"/>
            <w:vAlign w:val="center"/>
          </w:tcPr>
          <w:p w:rsidR="00FC4C50" w:rsidRPr="004C0A8D" w:rsidRDefault="00FC4C50" w:rsidP="00476D75">
            <w:pPr>
              <w:pStyle w:val="ConsPlusNormal"/>
              <w:jc w:val="center"/>
              <w:rPr>
                <w:sz w:val="20"/>
              </w:rPr>
            </w:pPr>
            <w:r w:rsidRPr="004C0A8D">
              <w:rPr>
                <w:sz w:val="20"/>
              </w:rPr>
              <w:t>кв. м</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22</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Ширина полос земель для электрических сетей напряжением до 35 кВ включительно</w:t>
            </w:r>
          </w:p>
        </w:tc>
        <w:tc>
          <w:tcPr>
            <w:tcW w:w="1418" w:type="dxa"/>
            <w:vAlign w:val="center"/>
          </w:tcPr>
          <w:p w:rsidR="00FC4C50" w:rsidRPr="004C0A8D" w:rsidRDefault="00FC4C50" w:rsidP="00476D75">
            <w:pPr>
              <w:pStyle w:val="ConsPlusNormal"/>
              <w:jc w:val="center"/>
              <w:rPr>
                <w:sz w:val="20"/>
              </w:rPr>
            </w:pPr>
            <w:r w:rsidRPr="004C0A8D">
              <w:rPr>
                <w:sz w:val="20"/>
              </w:rPr>
              <w:t>М</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23</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Удельные расходы природного и сжиженного газа для различных коммунальных нужд</w:t>
            </w:r>
          </w:p>
        </w:tc>
        <w:tc>
          <w:tcPr>
            <w:tcW w:w="1418" w:type="dxa"/>
            <w:vAlign w:val="center"/>
          </w:tcPr>
          <w:p w:rsidR="00FC4C50" w:rsidRPr="004C0A8D" w:rsidRDefault="00FC4C50" w:rsidP="00476D75">
            <w:pPr>
              <w:pStyle w:val="ConsPlusNormal"/>
              <w:jc w:val="center"/>
              <w:rPr>
                <w:sz w:val="20"/>
              </w:rPr>
            </w:pPr>
            <w:r w:rsidRPr="004C0A8D">
              <w:rPr>
                <w:sz w:val="20"/>
              </w:rPr>
              <w:t xml:space="preserve">куб. м </w:t>
            </w:r>
            <w:proofErr w:type="gramStart"/>
            <w:r w:rsidRPr="004C0A8D">
              <w:rPr>
                <w:sz w:val="20"/>
              </w:rPr>
              <w:t>на</w:t>
            </w:r>
            <w:proofErr w:type="gramEnd"/>
            <w:r w:rsidRPr="004C0A8D">
              <w:rPr>
                <w:sz w:val="20"/>
              </w:rPr>
              <w:t xml:space="preserve"> чел. в год</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24</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Ширина полосы земель для одного подземного трубопровода</w:t>
            </w:r>
          </w:p>
        </w:tc>
        <w:tc>
          <w:tcPr>
            <w:tcW w:w="1418" w:type="dxa"/>
            <w:vAlign w:val="center"/>
          </w:tcPr>
          <w:p w:rsidR="00FC4C50" w:rsidRPr="004C0A8D" w:rsidRDefault="00FC4C50" w:rsidP="00476D75">
            <w:pPr>
              <w:pStyle w:val="ConsPlusNormal"/>
              <w:jc w:val="center"/>
              <w:rPr>
                <w:sz w:val="20"/>
              </w:rPr>
            </w:pPr>
            <w:r w:rsidRPr="004C0A8D">
              <w:rPr>
                <w:sz w:val="20"/>
              </w:rPr>
              <w:t>М</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jc w:val="center"/>
              <w:rPr>
                <w:sz w:val="20"/>
              </w:rPr>
            </w:pPr>
            <w:r w:rsidRPr="004C0A8D">
              <w:rPr>
                <w:sz w:val="20"/>
              </w:rPr>
              <w:t>-</w:t>
            </w:r>
          </w:p>
        </w:tc>
      </w:tr>
      <w:tr w:rsidR="00FC4C50" w:rsidTr="004C0A8D">
        <w:tc>
          <w:tcPr>
            <w:tcW w:w="616" w:type="dxa"/>
            <w:vAlign w:val="center"/>
          </w:tcPr>
          <w:p w:rsidR="00FC4C50" w:rsidRPr="004C0A8D" w:rsidRDefault="005311D8" w:rsidP="00476D75">
            <w:pPr>
              <w:pStyle w:val="ConsPlusNormal"/>
              <w:jc w:val="center"/>
              <w:rPr>
                <w:sz w:val="20"/>
              </w:rPr>
            </w:pPr>
            <w:r>
              <w:rPr>
                <w:sz w:val="20"/>
              </w:rPr>
              <w:t>25</w:t>
            </w:r>
            <w:r w:rsidR="00FC4C50" w:rsidRPr="004C0A8D">
              <w:rPr>
                <w:sz w:val="20"/>
              </w:rPr>
              <w:t>.</w:t>
            </w:r>
          </w:p>
        </w:tc>
        <w:tc>
          <w:tcPr>
            <w:tcW w:w="2990" w:type="dxa"/>
            <w:vAlign w:val="center"/>
          </w:tcPr>
          <w:p w:rsidR="00FC4C50" w:rsidRPr="004C0A8D" w:rsidRDefault="00FC4C50" w:rsidP="00476D75">
            <w:pPr>
              <w:pStyle w:val="ConsPlusNormal"/>
              <w:rPr>
                <w:sz w:val="20"/>
              </w:rPr>
            </w:pPr>
            <w:r w:rsidRPr="004C0A8D">
              <w:rPr>
                <w:sz w:val="20"/>
              </w:rPr>
              <w:t>Параметры автомобильных дорог в зависимости от категории и основного назначения</w:t>
            </w:r>
          </w:p>
        </w:tc>
        <w:tc>
          <w:tcPr>
            <w:tcW w:w="1418" w:type="dxa"/>
            <w:vAlign w:val="center"/>
          </w:tcPr>
          <w:p w:rsidR="00FC4C50" w:rsidRPr="004C0A8D" w:rsidRDefault="00FC4C50" w:rsidP="00476D75">
            <w:pPr>
              <w:pStyle w:val="ConsPlusNormal"/>
              <w:jc w:val="center"/>
              <w:rPr>
                <w:sz w:val="20"/>
              </w:rPr>
            </w:pPr>
            <w:r w:rsidRPr="004C0A8D">
              <w:rPr>
                <w:sz w:val="20"/>
              </w:rPr>
              <w:t>-</w:t>
            </w:r>
          </w:p>
        </w:tc>
        <w:tc>
          <w:tcPr>
            <w:tcW w:w="1134" w:type="dxa"/>
            <w:vAlign w:val="center"/>
          </w:tcPr>
          <w:p w:rsidR="00FC4C50" w:rsidRPr="004C0A8D" w:rsidRDefault="00FC4C50" w:rsidP="00476D75">
            <w:pPr>
              <w:pStyle w:val="ConsPlusNormal"/>
              <w:jc w:val="center"/>
              <w:rPr>
                <w:sz w:val="20"/>
              </w:rPr>
            </w:pPr>
            <w:r w:rsidRPr="004C0A8D">
              <w:rPr>
                <w:sz w:val="20"/>
              </w:rPr>
              <w:t>+</w:t>
            </w:r>
          </w:p>
        </w:tc>
        <w:tc>
          <w:tcPr>
            <w:tcW w:w="1559" w:type="dxa"/>
            <w:vAlign w:val="center"/>
          </w:tcPr>
          <w:p w:rsidR="00FC4C50" w:rsidRPr="004C0A8D" w:rsidRDefault="00FC4C50" w:rsidP="00476D75">
            <w:pPr>
              <w:pStyle w:val="ConsPlusNormal"/>
              <w:jc w:val="center"/>
              <w:rPr>
                <w:sz w:val="20"/>
              </w:rPr>
            </w:pPr>
            <w:r w:rsidRPr="004C0A8D">
              <w:rPr>
                <w:sz w:val="20"/>
              </w:rPr>
              <w:t>+</w:t>
            </w:r>
          </w:p>
        </w:tc>
        <w:tc>
          <w:tcPr>
            <w:tcW w:w="992" w:type="dxa"/>
            <w:vAlign w:val="center"/>
          </w:tcPr>
          <w:p w:rsidR="00FC4C50" w:rsidRPr="004C0A8D" w:rsidRDefault="00FC4C50" w:rsidP="00476D75">
            <w:pPr>
              <w:pStyle w:val="ConsPlusNormal"/>
              <w:jc w:val="center"/>
              <w:rPr>
                <w:sz w:val="20"/>
              </w:rPr>
            </w:pPr>
            <w:r w:rsidRPr="004C0A8D">
              <w:rPr>
                <w:sz w:val="20"/>
              </w:rPr>
              <w:t>+</w:t>
            </w:r>
          </w:p>
        </w:tc>
        <w:tc>
          <w:tcPr>
            <w:tcW w:w="851" w:type="dxa"/>
            <w:vAlign w:val="center"/>
          </w:tcPr>
          <w:p w:rsidR="00FC4C50" w:rsidRPr="004C0A8D" w:rsidRDefault="00FC4C50" w:rsidP="00476D75">
            <w:pPr>
              <w:pStyle w:val="ConsPlusNormal"/>
              <w:rPr>
                <w:sz w:val="20"/>
              </w:rPr>
            </w:pPr>
          </w:p>
        </w:tc>
      </w:tr>
    </w:tbl>
    <w:p w:rsidR="00476D75" w:rsidRDefault="00476D75" w:rsidP="00F3616C">
      <w:pPr>
        <w:pStyle w:val="ab"/>
      </w:pPr>
    </w:p>
    <w:sectPr w:rsidR="00476D75" w:rsidSect="008750A0">
      <w:pgSz w:w="11906" w:h="16838" w:code="9"/>
      <w:pgMar w:top="1134" w:right="851" w:bottom="1134" w:left="156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aettenschweiler">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928"/>
        </w:tabs>
        <w:ind w:left="928" w:hanging="360"/>
      </w:pPr>
      <w:rPr>
        <w:rFonts w:ascii="Symbol" w:hAnsi="Symbol"/>
      </w:rPr>
    </w:lvl>
  </w:abstractNum>
  <w:abstractNum w:abstractNumId="1">
    <w:nsid w:val="00000009"/>
    <w:multiLevelType w:val="singleLevel"/>
    <w:tmpl w:val="00000009"/>
    <w:name w:val="WW8Num9"/>
    <w:lvl w:ilvl="0">
      <w:numFmt w:val="bullet"/>
      <w:lvlText w:val="-"/>
      <w:lvlJc w:val="left"/>
      <w:pPr>
        <w:tabs>
          <w:tab w:val="num" w:pos="1440"/>
        </w:tabs>
        <w:ind w:left="1440" w:hanging="360"/>
      </w:pPr>
      <w:rPr>
        <w:rFonts w:ascii="OpenSymbol" w:hAnsi="OpenSymbol" w:cs="Arial"/>
        <w:b w:val="0"/>
        <w:i w:val="0"/>
        <w:sz w:val="16"/>
        <w:u w:val="none"/>
      </w:rPr>
    </w:lvl>
  </w:abstractNum>
  <w:abstractNum w:abstractNumId="2">
    <w:nsid w:val="0000000A"/>
    <w:multiLevelType w:val="multilevel"/>
    <w:tmpl w:val="30A2260E"/>
    <w:name w:val="WW8Num11"/>
    <w:lvl w:ilvl="0">
      <w:start w:val="1"/>
      <w:numFmt w:val="decimal"/>
      <w:lvlText w:val="%1"/>
      <w:lvlJc w:val="left"/>
      <w:pPr>
        <w:tabs>
          <w:tab w:val="num" w:pos="720"/>
        </w:tabs>
        <w:ind w:left="720" w:hanging="360"/>
      </w:pPr>
      <w:rPr>
        <w:rFonts w:cs="Times New Roman" w:hint="default"/>
      </w:rPr>
    </w:lvl>
    <w:lvl w:ilvl="1">
      <w:start w:val="2"/>
      <w:numFmt w:val="decimal"/>
      <w:lvlText w:val="1.1.%2."/>
      <w:lvlJc w:val="left"/>
      <w:pPr>
        <w:tabs>
          <w:tab w:val="num" w:pos="1440"/>
        </w:tabs>
        <w:ind w:left="1440" w:hanging="360"/>
      </w:pPr>
      <w:rPr>
        <w:rFonts w:cs="Times New Roman" w:hint="default"/>
      </w:rPr>
    </w:lvl>
    <w:lvl w:ilvl="2">
      <w:numFmt w:val="decimal"/>
      <w:lvlText w:val="%3"/>
      <w:lvlJc w:val="left"/>
      <w:pPr>
        <w:tabs>
          <w:tab w:val="num" w:pos="0"/>
        </w:tabs>
      </w:pPr>
      <w:rPr>
        <w:rFonts w:cs="Times New Roman" w:hint="default"/>
      </w:rPr>
    </w:lvl>
    <w:lvl w:ilvl="3">
      <w:numFmt w:val="decimal"/>
      <w:lvlText w:val="%4"/>
      <w:lvlJc w:val="left"/>
      <w:pPr>
        <w:tabs>
          <w:tab w:val="num" w:pos="0"/>
        </w:tabs>
      </w:pPr>
      <w:rPr>
        <w:rFonts w:cs="Times New Roman" w:hint="default"/>
      </w:rPr>
    </w:lvl>
    <w:lvl w:ilvl="4">
      <w:numFmt w:val="decimal"/>
      <w:lvlText w:val="%5"/>
      <w:lvlJc w:val="left"/>
      <w:pPr>
        <w:tabs>
          <w:tab w:val="num" w:pos="0"/>
        </w:tabs>
      </w:pPr>
      <w:rPr>
        <w:rFonts w:cs="Times New Roman" w:hint="default"/>
      </w:rPr>
    </w:lvl>
    <w:lvl w:ilvl="5">
      <w:numFmt w:val="decimal"/>
      <w:lvlText w:val="%6"/>
      <w:lvlJc w:val="left"/>
      <w:pPr>
        <w:tabs>
          <w:tab w:val="num" w:pos="0"/>
        </w:tabs>
      </w:pPr>
      <w:rPr>
        <w:rFonts w:cs="Times New Roman" w:hint="default"/>
      </w:rPr>
    </w:lvl>
    <w:lvl w:ilvl="6">
      <w:numFmt w:val="decimal"/>
      <w:lvlText w:val="%7"/>
      <w:lvlJc w:val="left"/>
      <w:pPr>
        <w:tabs>
          <w:tab w:val="num" w:pos="0"/>
        </w:tabs>
      </w:pPr>
      <w:rPr>
        <w:rFonts w:cs="Times New Roman" w:hint="default"/>
      </w:rPr>
    </w:lvl>
    <w:lvl w:ilvl="7">
      <w:numFmt w:val="decimal"/>
      <w:lvlText w:val="%8"/>
      <w:lvlJc w:val="left"/>
      <w:pPr>
        <w:tabs>
          <w:tab w:val="num" w:pos="0"/>
        </w:tabs>
      </w:pPr>
      <w:rPr>
        <w:rFonts w:cs="Times New Roman" w:hint="default"/>
      </w:rPr>
    </w:lvl>
    <w:lvl w:ilvl="8">
      <w:numFmt w:val="decimal"/>
      <w:lvlText w:val="%9"/>
      <w:lvlJc w:val="left"/>
      <w:pPr>
        <w:tabs>
          <w:tab w:val="num" w:pos="0"/>
        </w:tabs>
      </w:pPr>
      <w:rPr>
        <w:rFonts w:cs="Times New Roman" w:hint="default"/>
      </w:rPr>
    </w:lvl>
  </w:abstractNum>
  <w:abstractNum w:abstractNumId="3">
    <w:nsid w:val="0000000B"/>
    <w:multiLevelType w:val="multilevel"/>
    <w:tmpl w:val="0000000B"/>
    <w:name w:val="WW8Num12"/>
    <w:lvl w:ilvl="0">
      <w:start w:val="1"/>
      <w:numFmt w:val="bullet"/>
      <w:lvlText w:val=""/>
      <w:lvlJc w:val="left"/>
      <w:pPr>
        <w:tabs>
          <w:tab w:val="num" w:pos="2847"/>
        </w:tabs>
        <w:ind w:left="2847" w:hanging="360"/>
      </w:pPr>
      <w:rPr>
        <w:rFonts w:ascii="Symbol" w:hAnsi="Symbol"/>
        <w:b/>
      </w:rPr>
    </w:lvl>
    <w:lvl w:ilvl="1">
      <w:start w:val="1"/>
      <w:numFmt w:val="bullet"/>
      <w:lvlText w:val=""/>
      <w:lvlJc w:val="left"/>
      <w:pPr>
        <w:tabs>
          <w:tab w:val="num" w:pos="2007"/>
        </w:tabs>
        <w:ind w:left="2007" w:hanging="360"/>
      </w:pPr>
      <w:rPr>
        <w:rFonts w:ascii="Wingdings" w:hAnsi="Wingdings"/>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b/>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b/>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4">
    <w:nsid w:val="0000000C"/>
    <w:multiLevelType w:val="singleLevel"/>
    <w:tmpl w:val="0000000C"/>
    <w:name w:val="WW8Num13"/>
    <w:lvl w:ilvl="0">
      <w:start w:val="1"/>
      <w:numFmt w:val="bullet"/>
      <w:lvlText w:val="-"/>
      <w:lvlJc w:val="left"/>
      <w:pPr>
        <w:tabs>
          <w:tab w:val="num" w:pos="720"/>
        </w:tabs>
        <w:ind w:left="720" w:hanging="360"/>
      </w:pPr>
      <w:rPr>
        <w:rFonts w:ascii="OpenSymbol" w:hAnsi="OpenSymbol"/>
      </w:rPr>
    </w:lvl>
  </w:abstractNum>
  <w:abstractNum w:abstractNumId="5">
    <w:nsid w:val="04EC0ED4"/>
    <w:multiLevelType w:val="multilevel"/>
    <w:tmpl w:val="8B9C74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AAA5CC1"/>
    <w:multiLevelType w:val="hybridMultilevel"/>
    <w:tmpl w:val="5AA291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272F5C"/>
    <w:multiLevelType w:val="hybridMultilevel"/>
    <w:tmpl w:val="6122DDD6"/>
    <w:lvl w:ilvl="0" w:tplc="FFFFFFFF">
      <w:start w:val="1"/>
      <w:numFmt w:val="bullet"/>
      <w:pStyle w:val="a"/>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9">
    <w:nsid w:val="2A5955EF"/>
    <w:multiLevelType w:val="hybridMultilevel"/>
    <w:tmpl w:val="6D5CDBB0"/>
    <w:lvl w:ilvl="0" w:tplc="FCBA10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D24B7B"/>
    <w:multiLevelType w:val="hybridMultilevel"/>
    <w:tmpl w:val="92241B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4047AB"/>
    <w:multiLevelType w:val="hybridMultilevel"/>
    <w:tmpl w:val="65D40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5538F0"/>
    <w:multiLevelType w:val="hybridMultilevel"/>
    <w:tmpl w:val="A88EC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0E5498"/>
    <w:multiLevelType w:val="hybridMultilevel"/>
    <w:tmpl w:val="720A6C24"/>
    <w:lvl w:ilvl="0" w:tplc="28F6E0B8">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43067DEC"/>
    <w:multiLevelType w:val="multilevel"/>
    <w:tmpl w:val="8B9C74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3B37D20"/>
    <w:multiLevelType w:val="hybridMultilevel"/>
    <w:tmpl w:val="1AF0DF60"/>
    <w:lvl w:ilvl="0" w:tplc="E32812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61F6870"/>
    <w:multiLevelType w:val="hybridMultilevel"/>
    <w:tmpl w:val="34528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3F6D6D"/>
    <w:multiLevelType w:val="hybridMultilevel"/>
    <w:tmpl w:val="DC483F14"/>
    <w:lvl w:ilvl="0" w:tplc="5CF8ECB8">
      <w:start w:val="4"/>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489F3097"/>
    <w:multiLevelType w:val="hybridMultilevel"/>
    <w:tmpl w:val="76B0C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144568"/>
    <w:multiLevelType w:val="hybridMultilevel"/>
    <w:tmpl w:val="D4F8D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610E76"/>
    <w:multiLevelType w:val="hybridMultilevel"/>
    <w:tmpl w:val="C8BA0010"/>
    <w:lvl w:ilvl="0" w:tplc="B0009FF0">
      <w:start w:val="1"/>
      <w:numFmt w:val="bullet"/>
      <w:pStyle w:val="0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4054FCB"/>
    <w:multiLevelType w:val="hybridMultilevel"/>
    <w:tmpl w:val="249E4298"/>
    <w:lvl w:ilvl="0" w:tplc="46E2B672">
      <w:start w:val="1"/>
      <w:numFmt w:val="decimal"/>
      <w:pStyle w:val="a1"/>
      <w:lvlText w:val="Статья %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6D6594"/>
    <w:multiLevelType w:val="hybridMultilevel"/>
    <w:tmpl w:val="F8FEE7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322A37"/>
    <w:multiLevelType w:val="hybridMultilevel"/>
    <w:tmpl w:val="EF2C0326"/>
    <w:lvl w:ilvl="0" w:tplc="356E1EA4">
      <w:start w:val="1"/>
      <w:numFmt w:val="decimal"/>
      <w:pStyle w:val="a2"/>
      <w:suff w:val="space"/>
      <w:lvlText w:val="%1)"/>
      <w:lvlJc w:val="left"/>
      <w:pPr>
        <w:ind w:left="0" w:firstLine="709"/>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73D0546B"/>
    <w:multiLevelType w:val="hybridMultilevel"/>
    <w:tmpl w:val="84A42D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024B8F"/>
    <w:multiLevelType w:val="hybridMultilevel"/>
    <w:tmpl w:val="C9E86C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1945B3"/>
    <w:multiLevelType w:val="hybridMultilevel"/>
    <w:tmpl w:val="9BDA6946"/>
    <w:lvl w:ilvl="0" w:tplc="281ABB3C">
      <w:start w:val="1"/>
      <w:numFmt w:val="decimal"/>
      <w:pStyle w:val="a3"/>
      <w:lvlText w:val="Раздел %1."/>
      <w:lvlJc w:val="left"/>
      <w:pPr>
        <w:ind w:left="2061"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19"/>
  </w:num>
  <w:num w:numId="2">
    <w:abstractNumId w:val="14"/>
  </w:num>
  <w:num w:numId="3">
    <w:abstractNumId w:val="15"/>
  </w:num>
  <w:num w:numId="4">
    <w:abstractNumId w:val="8"/>
  </w:num>
  <w:num w:numId="5">
    <w:abstractNumId w:val="7"/>
  </w:num>
  <w:num w:numId="6">
    <w:abstractNumId w:val="23"/>
  </w:num>
  <w:num w:numId="7">
    <w:abstractNumId w:val="21"/>
  </w:num>
  <w:num w:numId="8">
    <w:abstractNumId w:val="20"/>
  </w:num>
  <w:num w:numId="9">
    <w:abstractNumId w:val="3"/>
  </w:num>
  <w:num w:numId="10">
    <w:abstractNumId w:val="25"/>
  </w:num>
  <w:num w:numId="11">
    <w:abstractNumId w:val="26"/>
  </w:num>
  <w:num w:numId="12">
    <w:abstractNumId w:val="13"/>
  </w:num>
  <w:num w:numId="13">
    <w:abstractNumId w:val="17"/>
  </w:num>
  <w:num w:numId="14">
    <w:abstractNumId w:val="9"/>
  </w:num>
  <w:num w:numId="15">
    <w:abstractNumId w:val="18"/>
  </w:num>
  <w:num w:numId="16">
    <w:abstractNumId w:val="24"/>
  </w:num>
  <w:num w:numId="17">
    <w:abstractNumId w:val="16"/>
  </w:num>
  <w:num w:numId="18">
    <w:abstractNumId w:val="6"/>
  </w:num>
  <w:num w:numId="19">
    <w:abstractNumId w:val="11"/>
  </w:num>
  <w:num w:numId="20">
    <w:abstractNumId w:val="22"/>
  </w:num>
  <w:num w:numId="21">
    <w:abstractNumId w:val="12"/>
  </w:num>
  <w:num w:numId="22">
    <w:abstractNumId w:val="10"/>
  </w:num>
  <w:num w:numId="23">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47E1B"/>
    <w:rsid w:val="00001A59"/>
    <w:rsid w:val="00001C89"/>
    <w:rsid w:val="00010620"/>
    <w:rsid w:val="00042655"/>
    <w:rsid w:val="00044F92"/>
    <w:rsid w:val="00050792"/>
    <w:rsid w:val="0005492A"/>
    <w:rsid w:val="000802A4"/>
    <w:rsid w:val="000B78C0"/>
    <w:rsid w:val="000C463F"/>
    <w:rsid w:val="000D4AA9"/>
    <w:rsid w:val="000E27F0"/>
    <w:rsid w:val="00120983"/>
    <w:rsid w:val="001274BC"/>
    <w:rsid w:val="00134892"/>
    <w:rsid w:val="00136841"/>
    <w:rsid w:val="0018066F"/>
    <w:rsid w:val="00183CE9"/>
    <w:rsid w:val="001944C0"/>
    <w:rsid w:val="001A09CA"/>
    <w:rsid w:val="001F424D"/>
    <w:rsid w:val="00202062"/>
    <w:rsid w:val="00202F66"/>
    <w:rsid w:val="002370AA"/>
    <w:rsid w:val="00284767"/>
    <w:rsid w:val="002964AB"/>
    <w:rsid w:val="002A5B4D"/>
    <w:rsid w:val="002F5E5C"/>
    <w:rsid w:val="00305E56"/>
    <w:rsid w:val="00311645"/>
    <w:rsid w:val="003162BE"/>
    <w:rsid w:val="00326FAE"/>
    <w:rsid w:val="003442E5"/>
    <w:rsid w:val="00355937"/>
    <w:rsid w:val="00386B30"/>
    <w:rsid w:val="00395035"/>
    <w:rsid w:val="003A1BB4"/>
    <w:rsid w:val="003C05E9"/>
    <w:rsid w:val="003D4171"/>
    <w:rsid w:val="003D4BB6"/>
    <w:rsid w:val="003D53D8"/>
    <w:rsid w:val="00423CC4"/>
    <w:rsid w:val="00447BCC"/>
    <w:rsid w:val="00461795"/>
    <w:rsid w:val="00476D75"/>
    <w:rsid w:val="0049134C"/>
    <w:rsid w:val="004A6100"/>
    <w:rsid w:val="004C0A8D"/>
    <w:rsid w:val="004E1AB8"/>
    <w:rsid w:val="004E2E2A"/>
    <w:rsid w:val="004E74E7"/>
    <w:rsid w:val="00517B8B"/>
    <w:rsid w:val="005311D8"/>
    <w:rsid w:val="00532C64"/>
    <w:rsid w:val="00534451"/>
    <w:rsid w:val="005530AB"/>
    <w:rsid w:val="00556680"/>
    <w:rsid w:val="00560853"/>
    <w:rsid w:val="0057043F"/>
    <w:rsid w:val="00577516"/>
    <w:rsid w:val="0058036F"/>
    <w:rsid w:val="00584129"/>
    <w:rsid w:val="005B2468"/>
    <w:rsid w:val="005B2668"/>
    <w:rsid w:val="005B51DA"/>
    <w:rsid w:val="005C41B5"/>
    <w:rsid w:val="005C7EE5"/>
    <w:rsid w:val="005D39DB"/>
    <w:rsid w:val="005D76F6"/>
    <w:rsid w:val="005E2F19"/>
    <w:rsid w:val="005E33D4"/>
    <w:rsid w:val="005F17A0"/>
    <w:rsid w:val="00600AD9"/>
    <w:rsid w:val="00603493"/>
    <w:rsid w:val="00651BDF"/>
    <w:rsid w:val="00667B51"/>
    <w:rsid w:val="006727A3"/>
    <w:rsid w:val="006735D3"/>
    <w:rsid w:val="0067645B"/>
    <w:rsid w:val="006A5230"/>
    <w:rsid w:val="006C1012"/>
    <w:rsid w:val="006D7E10"/>
    <w:rsid w:val="00700D52"/>
    <w:rsid w:val="007028DD"/>
    <w:rsid w:val="00716AEA"/>
    <w:rsid w:val="00724712"/>
    <w:rsid w:val="00766014"/>
    <w:rsid w:val="007A77FF"/>
    <w:rsid w:val="007C54C2"/>
    <w:rsid w:val="007E63B4"/>
    <w:rsid w:val="007F684F"/>
    <w:rsid w:val="00843B90"/>
    <w:rsid w:val="0084459E"/>
    <w:rsid w:val="00867CF4"/>
    <w:rsid w:val="008750A0"/>
    <w:rsid w:val="00892869"/>
    <w:rsid w:val="008B439A"/>
    <w:rsid w:val="008C52E2"/>
    <w:rsid w:val="008D0459"/>
    <w:rsid w:val="008D2841"/>
    <w:rsid w:val="008F74C9"/>
    <w:rsid w:val="009623FA"/>
    <w:rsid w:val="0096292B"/>
    <w:rsid w:val="00964E2A"/>
    <w:rsid w:val="00991C10"/>
    <w:rsid w:val="009B5242"/>
    <w:rsid w:val="009E2A00"/>
    <w:rsid w:val="00A37E23"/>
    <w:rsid w:val="00A40447"/>
    <w:rsid w:val="00A454FB"/>
    <w:rsid w:val="00A47E1B"/>
    <w:rsid w:val="00A51943"/>
    <w:rsid w:val="00A561FC"/>
    <w:rsid w:val="00A7375F"/>
    <w:rsid w:val="00A8097B"/>
    <w:rsid w:val="00AD5852"/>
    <w:rsid w:val="00AF4F31"/>
    <w:rsid w:val="00B136C0"/>
    <w:rsid w:val="00B44E5A"/>
    <w:rsid w:val="00B464DB"/>
    <w:rsid w:val="00B82C40"/>
    <w:rsid w:val="00BB4306"/>
    <w:rsid w:val="00BC0939"/>
    <w:rsid w:val="00BF1E35"/>
    <w:rsid w:val="00BF46B5"/>
    <w:rsid w:val="00BF4C37"/>
    <w:rsid w:val="00C43804"/>
    <w:rsid w:val="00C449FE"/>
    <w:rsid w:val="00C56510"/>
    <w:rsid w:val="00C60BEC"/>
    <w:rsid w:val="00C64F31"/>
    <w:rsid w:val="00C67004"/>
    <w:rsid w:val="00C74262"/>
    <w:rsid w:val="00C923AF"/>
    <w:rsid w:val="00CA41C8"/>
    <w:rsid w:val="00CA6C81"/>
    <w:rsid w:val="00CC04A4"/>
    <w:rsid w:val="00CE6CD3"/>
    <w:rsid w:val="00D021C2"/>
    <w:rsid w:val="00D249DB"/>
    <w:rsid w:val="00D42FE4"/>
    <w:rsid w:val="00D5404D"/>
    <w:rsid w:val="00D91E68"/>
    <w:rsid w:val="00DC73A1"/>
    <w:rsid w:val="00DD7818"/>
    <w:rsid w:val="00DF312F"/>
    <w:rsid w:val="00E20663"/>
    <w:rsid w:val="00E20E92"/>
    <w:rsid w:val="00E73DB4"/>
    <w:rsid w:val="00E8177C"/>
    <w:rsid w:val="00E96C7A"/>
    <w:rsid w:val="00EA1876"/>
    <w:rsid w:val="00EA282E"/>
    <w:rsid w:val="00EA34DE"/>
    <w:rsid w:val="00EA44DC"/>
    <w:rsid w:val="00EC04D7"/>
    <w:rsid w:val="00EC1B36"/>
    <w:rsid w:val="00ED06B3"/>
    <w:rsid w:val="00ED5F62"/>
    <w:rsid w:val="00ED7C85"/>
    <w:rsid w:val="00EE75C1"/>
    <w:rsid w:val="00EE7F8E"/>
    <w:rsid w:val="00F3616C"/>
    <w:rsid w:val="00F46994"/>
    <w:rsid w:val="00F736CA"/>
    <w:rsid w:val="00FB59B9"/>
    <w:rsid w:val="00FB5B51"/>
    <w:rsid w:val="00FC4C50"/>
    <w:rsid w:val="00FD2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202F66"/>
  </w:style>
  <w:style w:type="paragraph" w:styleId="1">
    <w:name w:val="heading 1"/>
    <w:basedOn w:val="a4"/>
    <w:next w:val="a4"/>
    <w:link w:val="10"/>
    <w:uiPriority w:val="9"/>
    <w:qFormat/>
    <w:rsid w:val="007C54C2"/>
    <w:pPr>
      <w:keepNext/>
      <w:spacing w:after="0" w:line="240" w:lineRule="auto"/>
      <w:jc w:val="center"/>
      <w:outlineLvl w:val="0"/>
    </w:pPr>
    <w:rPr>
      <w:rFonts w:ascii="Times New Roman" w:eastAsia="Arial Unicode MS" w:hAnsi="Times New Roman" w:cs="Times New Roman"/>
      <w:sz w:val="24"/>
      <w:szCs w:val="20"/>
    </w:rPr>
  </w:style>
  <w:style w:type="paragraph" w:styleId="2">
    <w:name w:val="heading 2"/>
    <w:basedOn w:val="a4"/>
    <w:next w:val="a4"/>
    <w:link w:val="20"/>
    <w:qFormat/>
    <w:rsid w:val="00F3616C"/>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4"/>
    <w:next w:val="a4"/>
    <w:link w:val="30"/>
    <w:qFormat/>
    <w:rsid w:val="00F3616C"/>
    <w:pPr>
      <w:keepNext/>
      <w:spacing w:before="240" w:after="60" w:line="240" w:lineRule="auto"/>
      <w:outlineLvl w:val="2"/>
    </w:pPr>
    <w:rPr>
      <w:rFonts w:ascii="Arial" w:eastAsia="Times New Roman" w:hAnsi="Arial" w:cs="Arial"/>
      <w:b/>
      <w:bCs/>
      <w:sz w:val="26"/>
      <w:szCs w:val="26"/>
    </w:rPr>
  </w:style>
  <w:style w:type="paragraph" w:styleId="4">
    <w:name w:val="heading 4"/>
    <w:basedOn w:val="a4"/>
    <w:next w:val="a4"/>
    <w:link w:val="40"/>
    <w:qFormat/>
    <w:rsid w:val="00F3616C"/>
    <w:pPr>
      <w:keepNext/>
      <w:spacing w:after="0" w:line="240" w:lineRule="auto"/>
      <w:ind w:left="552" w:right="322" w:firstLine="708"/>
      <w:jc w:val="center"/>
      <w:outlineLvl w:val="3"/>
    </w:pPr>
    <w:rPr>
      <w:rFonts w:ascii="Times New Roman" w:eastAsia="Times New Roman" w:hAnsi="Times New Roman" w:cs="Times New Roman"/>
      <w:sz w:val="24"/>
      <w:szCs w:val="24"/>
      <w:lang w:eastAsia="en-US"/>
    </w:rPr>
  </w:style>
  <w:style w:type="paragraph" w:styleId="5">
    <w:name w:val="heading 5"/>
    <w:basedOn w:val="a4"/>
    <w:next w:val="a4"/>
    <w:link w:val="50"/>
    <w:qFormat/>
    <w:rsid w:val="00F3616C"/>
    <w:pPr>
      <w:keepNext/>
      <w:spacing w:after="0" w:line="240" w:lineRule="auto"/>
      <w:ind w:right="322"/>
      <w:jc w:val="center"/>
      <w:outlineLvl w:val="4"/>
    </w:pPr>
    <w:rPr>
      <w:rFonts w:ascii="Times New Roman" w:eastAsia="Times New Roman" w:hAnsi="Times New Roman" w:cs="Times New Roman"/>
      <w:sz w:val="24"/>
      <w:szCs w:val="24"/>
      <w:lang w:eastAsia="en-US"/>
    </w:rPr>
  </w:style>
  <w:style w:type="paragraph" w:styleId="6">
    <w:name w:val="heading 6"/>
    <w:basedOn w:val="a4"/>
    <w:next w:val="a4"/>
    <w:link w:val="60"/>
    <w:qFormat/>
    <w:rsid w:val="00F3616C"/>
    <w:pPr>
      <w:spacing w:before="240" w:after="60" w:line="240" w:lineRule="auto"/>
      <w:outlineLvl w:val="5"/>
    </w:pPr>
    <w:rPr>
      <w:rFonts w:ascii="Calibri" w:eastAsia="Times New Roman" w:hAnsi="Calibri" w:cs="Times New Roman"/>
      <w:b/>
      <w:bCs/>
      <w:color w:val="000000"/>
      <w:lang w:eastAsia="en-US"/>
    </w:rPr>
  </w:style>
  <w:style w:type="paragraph" w:styleId="7">
    <w:name w:val="heading 7"/>
    <w:basedOn w:val="a4"/>
    <w:next w:val="a4"/>
    <w:link w:val="70"/>
    <w:qFormat/>
    <w:rsid w:val="00F3616C"/>
    <w:pPr>
      <w:spacing w:before="240" w:after="60" w:line="240" w:lineRule="auto"/>
      <w:outlineLvl w:val="6"/>
    </w:pPr>
    <w:rPr>
      <w:rFonts w:ascii="Calibri" w:eastAsia="Times New Roman" w:hAnsi="Calibri" w:cs="Times New Roman"/>
      <w:color w:val="000000"/>
      <w:sz w:val="24"/>
      <w:szCs w:val="24"/>
      <w:lang w:eastAsia="en-US"/>
    </w:rPr>
  </w:style>
  <w:style w:type="paragraph" w:styleId="8">
    <w:name w:val="heading 8"/>
    <w:basedOn w:val="a4"/>
    <w:next w:val="a4"/>
    <w:link w:val="80"/>
    <w:qFormat/>
    <w:rsid w:val="00F3616C"/>
    <w:pPr>
      <w:spacing w:before="240" w:after="60" w:line="240" w:lineRule="auto"/>
      <w:outlineLvl w:val="7"/>
    </w:pPr>
    <w:rPr>
      <w:rFonts w:ascii="Calibri" w:eastAsia="Times New Roman" w:hAnsi="Calibri" w:cs="Times New Roman"/>
      <w:i/>
      <w:iCs/>
      <w:color w:val="000000"/>
      <w:sz w:val="24"/>
      <w:szCs w:val="24"/>
      <w:lang w:eastAsia="en-US"/>
    </w:rPr>
  </w:style>
  <w:style w:type="paragraph" w:styleId="9">
    <w:name w:val="heading 9"/>
    <w:basedOn w:val="a4"/>
    <w:next w:val="a4"/>
    <w:link w:val="90"/>
    <w:uiPriority w:val="99"/>
    <w:qFormat/>
    <w:rsid w:val="00F3616C"/>
    <w:pPr>
      <w:keepNext/>
      <w:spacing w:after="0" w:line="240" w:lineRule="auto"/>
      <w:jc w:val="both"/>
      <w:outlineLvl w:val="8"/>
    </w:pPr>
    <w:rPr>
      <w:rFonts w:ascii="Cambria" w:eastAsia="Times New Roman" w:hAnsi="Cambria" w:cs="Times New Roman"/>
      <w:color w:val="000000"/>
      <w:lang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ConsPlusNormal">
    <w:name w:val="ConsPlusNormal"/>
    <w:link w:val="ConsPlusNormal0"/>
    <w:rsid w:val="00A47E1B"/>
    <w:pPr>
      <w:widowControl w:val="0"/>
      <w:autoSpaceDE w:val="0"/>
      <w:autoSpaceDN w:val="0"/>
      <w:spacing w:after="0" w:line="240" w:lineRule="auto"/>
    </w:pPr>
    <w:rPr>
      <w:rFonts w:ascii="Times New Roman" w:eastAsia="Times New Roman" w:hAnsi="Times New Roman" w:cs="Times New Roman"/>
      <w:sz w:val="24"/>
      <w:szCs w:val="20"/>
    </w:rPr>
  </w:style>
  <w:style w:type="paragraph" w:styleId="a8">
    <w:name w:val="Balloon Text"/>
    <w:basedOn w:val="a4"/>
    <w:link w:val="a9"/>
    <w:unhideWhenUsed/>
    <w:rsid w:val="00A47E1B"/>
    <w:pPr>
      <w:spacing w:after="0" w:line="240" w:lineRule="auto"/>
    </w:pPr>
    <w:rPr>
      <w:rFonts w:ascii="Tahoma" w:hAnsi="Tahoma" w:cs="Tahoma"/>
      <w:sz w:val="16"/>
      <w:szCs w:val="16"/>
    </w:rPr>
  </w:style>
  <w:style w:type="character" w:customStyle="1" w:styleId="a9">
    <w:name w:val="Текст выноски Знак"/>
    <w:basedOn w:val="a5"/>
    <w:link w:val="a8"/>
    <w:rsid w:val="00A47E1B"/>
    <w:rPr>
      <w:rFonts w:ascii="Tahoma" w:hAnsi="Tahoma" w:cs="Tahoma"/>
      <w:sz w:val="16"/>
      <w:szCs w:val="16"/>
    </w:rPr>
  </w:style>
  <w:style w:type="character" w:customStyle="1" w:styleId="10">
    <w:name w:val="Заголовок 1 Знак"/>
    <w:basedOn w:val="a5"/>
    <w:link w:val="1"/>
    <w:uiPriority w:val="9"/>
    <w:rsid w:val="007C54C2"/>
    <w:rPr>
      <w:rFonts w:ascii="Times New Roman" w:eastAsia="Arial Unicode MS" w:hAnsi="Times New Roman" w:cs="Times New Roman"/>
      <w:sz w:val="24"/>
      <w:szCs w:val="20"/>
    </w:rPr>
  </w:style>
  <w:style w:type="paragraph" w:customStyle="1" w:styleId="ConsPlusTitle">
    <w:name w:val="ConsPlusTitle"/>
    <w:uiPriority w:val="99"/>
    <w:rsid w:val="007C54C2"/>
    <w:pPr>
      <w:suppressAutoHyphens/>
      <w:autoSpaceDE w:val="0"/>
      <w:spacing w:after="0" w:line="240" w:lineRule="auto"/>
    </w:pPr>
    <w:rPr>
      <w:rFonts w:ascii="Arial" w:eastAsia="Arial" w:hAnsi="Arial" w:cs="Arial"/>
      <w:b/>
      <w:bCs/>
      <w:sz w:val="20"/>
      <w:szCs w:val="20"/>
      <w:lang w:eastAsia="ar-SA"/>
    </w:rPr>
  </w:style>
  <w:style w:type="character" w:styleId="aa">
    <w:name w:val="Hyperlink"/>
    <w:basedOn w:val="a5"/>
    <w:uiPriority w:val="99"/>
    <w:unhideWhenUsed/>
    <w:rsid w:val="00136841"/>
    <w:rPr>
      <w:color w:val="0000FF"/>
      <w:u w:val="single"/>
    </w:rPr>
  </w:style>
  <w:style w:type="character" w:customStyle="1" w:styleId="blk">
    <w:name w:val="blk"/>
    <w:basedOn w:val="a5"/>
    <w:rsid w:val="00700D52"/>
  </w:style>
  <w:style w:type="paragraph" w:styleId="ab">
    <w:name w:val="No Spacing"/>
    <w:link w:val="ac"/>
    <w:uiPriority w:val="1"/>
    <w:qFormat/>
    <w:rsid w:val="00DF312F"/>
    <w:pPr>
      <w:spacing w:after="0" w:line="240" w:lineRule="auto"/>
    </w:pPr>
    <w:rPr>
      <w:rFonts w:ascii="Calibri" w:eastAsia="Calibri" w:hAnsi="Calibri" w:cs="Times New Roman"/>
      <w:lang w:eastAsia="en-US"/>
    </w:rPr>
  </w:style>
  <w:style w:type="character" w:customStyle="1" w:styleId="ac">
    <w:name w:val="Без интервала Знак"/>
    <w:basedOn w:val="a5"/>
    <w:link w:val="ab"/>
    <w:uiPriority w:val="1"/>
    <w:locked/>
    <w:rsid w:val="00DF312F"/>
    <w:rPr>
      <w:rFonts w:ascii="Calibri" w:eastAsia="Calibri" w:hAnsi="Calibri" w:cs="Times New Roman"/>
      <w:lang w:eastAsia="en-US"/>
    </w:rPr>
  </w:style>
  <w:style w:type="paragraph" w:styleId="ad">
    <w:name w:val="List Paragraph"/>
    <w:basedOn w:val="a4"/>
    <w:uiPriority w:val="99"/>
    <w:qFormat/>
    <w:rsid w:val="00050792"/>
    <w:pPr>
      <w:ind w:left="720"/>
      <w:contextualSpacing/>
    </w:pPr>
    <w:rPr>
      <w:rFonts w:ascii="Calibri" w:eastAsia="Calibri" w:hAnsi="Calibri" w:cs="Times New Roman"/>
      <w:lang w:eastAsia="en-US"/>
    </w:rPr>
  </w:style>
  <w:style w:type="table" w:styleId="ae">
    <w:name w:val="Table Grid"/>
    <w:basedOn w:val="a6"/>
    <w:uiPriority w:val="59"/>
    <w:rsid w:val="00050792"/>
    <w:pPr>
      <w:spacing w:beforeAutospacing="1" w:after="0" w:afterAutospacing="1"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Табличный_слева_10"/>
    <w:basedOn w:val="a4"/>
    <w:qFormat/>
    <w:rsid w:val="00050792"/>
    <w:pPr>
      <w:spacing w:after="0" w:line="240" w:lineRule="auto"/>
    </w:pPr>
    <w:rPr>
      <w:rFonts w:ascii="Times New Roman" w:eastAsia="Times New Roman" w:hAnsi="Times New Roman" w:cs="Times New Roman"/>
      <w:sz w:val="20"/>
      <w:szCs w:val="24"/>
    </w:rPr>
  </w:style>
  <w:style w:type="table" w:customStyle="1" w:styleId="31">
    <w:name w:val="Сетка таблицы3"/>
    <w:basedOn w:val="a6"/>
    <w:next w:val="ae"/>
    <w:uiPriority w:val="59"/>
    <w:rsid w:val="0005079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5"/>
    <w:link w:val="2"/>
    <w:rsid w:val="00F3616C"/>
    <w:rPr>
      <w:rFonts w:ascii="Times New Roman" w:eastAsia="Times New Roman" w:hAnsi="Times New Roman" w:cs="Times New Roman"/>
      <w:b/>
      <w:bCs/>
      <w:sz w:val="24"/>
      <w:szCs w:val="24"/>
    </w:rPr>
  </w:style>
  <w:style w:type="character" w:customStyle="1" w:styleId="30">
    <w:name w:val="Заголовок 3 Знак"/>
    <w:basedOn w:val="a5"/>
    <w:link w:val="3"/>
    <w:rsid w:val="00F3616C"/>
    <w:rPr>
      <w:rFonts w:ascii="Arial" w:eastAsia="Times New Roman" w:hAnsi="Arial" w:cs="Arial"/>
      <w:b/>
      <w:bCs/>
      <w:sz w:val="26"/>
      <w:szCs w:val="26"/>
    </w:rPr>
  </w:style>
  <w:style w:type="character" w:customStyle="1" w:styleId="40">
    <w:name w:val="Заголовок 4 Знак"/>
    <w:basedOn w:val="a5"/>
    <w:link w:val="4"/>
    <w:rsid w:val="00F3616C"/>
    <w:rPr>
      <w:rFonts w:ascii="Times New Roman" w:eastAsia="Times New Roman" w:hAnsi="Times New Roman" w:cs="Times New Roman"/>
      <w:sz w:val="24"/>
      <w:szCs w:val="24"/>
      <w:lang w:eastAsia="en-US"/>
    </w:rPr>
  </w:style>
  <w:style w:type="character" w:customStyle="1" w:styleId="50">
    <w:name w:val="Заголовок 5 Знак"/>
    <w:basedOn w:val="a5"/>
    <w:link w:val="5"/>
    <w:rsid w:val="00F3616C"/>
    <w:rPr>
      <w:rFonts w:ascii="Times New Roman" w:eastAsia="Times New Roman" w:hAnsi="Times New Roman" w:cs="Times New Roman"/>
      <w:sz w:val="24"/>
      <w:szCs w:val="24"/>
      <w:lang w:eastAsia="en-US"/>
    </w:rPr>
  </w:style>
  <w:style w:type="character" w:customStyle="1" w:styleId="60">
    <w:name w:val="Заголовок 6 Знак"/>
    <w:basedOn w:val="a5"/>
    <w:link w:val="6"/>
    <w:rsid w:val="00F3616C"/>
    <w:rPr>
      <w:rFonts w:ascii="Calibri" w:eastAsia="Times New Roman" w:hAnsi="Calibri" w:cs="Times New Roman"/>
      <w:b/>
      <w:bCs/>
      <w:color w:val="000000"/>
      <w:lang w:eastAsia="en-US"/>
    </w:rPr>
  </w:style>
  <w:style w:type="character" w:customStyle="1" w:styleId="70">
    <w:name w:val="Заголовок 7 Знак"/>
    <w:basedOn w:val="a5"/>
    <w:link w:val="7"/>
    <w:rsid w:val="00F3616C"/>
    <w:rPr>
      <w:rFonts w:ascii="Calibri" w:eastAsia="Times New Roman" w:hAnsi="Calibri" w:cs="Times New Roman"/>
      <w:color w:val="000000"/>
      <w:sz w:val="24"/>
      <w:szCs w:val="24"/>
      <w:lang w:eastAsia="en-US"/>
    </w:rPr>
  </w:style>
  <w:style w:type="character" w:customStyle="1" w:styleId="80">
    <w:name w:val="Заголовок 8 Знак"/>
    <w:basedOn w:val="a5"/>
    <w:link w:val="8"/>
    <w:rsid w:val="00F3616C"/>
    <w:rPr>
      <w:rFonts w:ascii="Calibri" w:eastAsia="Times New Roman" w:hAnsi="Calibri" w:cs="Times New Roman"/>
      <w:i/>
      <w:iCs/>
      <w:color w:val="000000"/>
      <w:sz w:val="24"/>
      <w:szCs w:val="24"/>
      <w:lang w:eastAsia="en-US"/>
    </w:rPr>
  </w:style>
  <w:style w:type="character" w:customStyle="1" w:styleId="90">
    <w:name w:val="Заголовок 9 Знак"/>
    <w:basedOn w:val="a5"/>
    <w:link w:val="9"/>
    <w:uiPriority w:val="99"/>
    <w:rsid w:val="00F3616C"/>
    <w:rPr>
      <w:rFonts w:ascii="Cambria" w:eastAsia="Times New Roman" w:hAnsi="Cambria" w:cs="Times New Roman"/>
      <w:color w:val="000000"/>
      <w:lang w:eastAsia="en-US"/>
    </w:rPr>
  </w:style>
  <w:style w:type="paragraph" w:styleId="HTML">
    <w:name w:val="HTML Preformatted"/>
    <w:basedOn w:val="a4"/>
    <w:link w:val="HTML0"/>
    <w:uiPriority w:val="99"/>
    <w:rsid w:val="00F36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F3616C"/>
    <w:rPr>
      <w:rFonts w:ascii="Courier New" w:eastAsia="Times New Roman" w:hAnsi="Courier New" w:cs="Courier New"/>
      <w:sz w:val="20"/>
      <w:szCs w:val="20"/>
    </w:rPr>
  </w:style>
  <w:style w:type="paragraph" w:customStyle="1" w:styleId="Char">
    <w:name w:val="Char Знак"/>
    <w:basedOn w:val="a4"/>
    <w:rsid w:val="00F3616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uiPriority w:val="99"/>
    <w:rsid w:val="00F3616C"/>
    <w:pPr>
      <w:autoSpaceDE w:val="0"/>
      <w:autoSpaceDN w:val="0"/>
      <w:adjustRightInd w:val="0"/>
      <w:spacing w:after="0" w:line="240" w:lineRule="auto"/>
    </w:pPr>
    <w:rPr>
      <w:rFonts w:ascii="Haettenschweiler" w:eastAsia="Calibri" w:hAnsi="Haettenschweiler" w:cs="Haettenschweiler"/>
      <w:color w:val="000000"/>
      <w:sz w:val="24"/>
      <w:szCs w:val="24"/>
      <w:lang w:eastAsia="en-US"/>
    </w:rPr>
  </w:style>
  <w:style w:type="character" w:customStyle="1" w:styleId="ConsPlusNormal0">
    <w:name w:val="ConsPlusNormal Знак"/>
    <w:link w:val="ConsPlusNormal"/>
    <w:locked/>
    <w:rsid w:val="00F3616C"/>
    <w:rPr>
      <w:rFonts w:ascii="Times New Roman" w:eastAsia="Times New Roman" w:hAnsi="Times New Roman" w:cs="Times New Roman"/>
      <w:sz w:val="24"/>
      <w:szCs w:val="20"/>
    </w:rPr>
  </w:style>
  <w:style w:type="paragraph" w:customStyle="1" w:styleId="S">
    <w:name w:val="S_Обычный"/>
    <w:basedOn w:val="a4"/>
    <w:link w:val="S0"/>
    <w:uiPriority w:val="99"/>
    <w:rsid w:val="00F3616C"/>
    <w:pPr>
      <w:spacing w:after="0" w:line="360" w:lineRule="auto"/>
      <w:ind w:firstLine="709"/>
      <w:jc w:val="both"/>
    </w:pPr>
    <w:rPr>
      <w:rFonts w:ascii="Times New Roman" w:eastAsia="Calibri" w:hAnsi="Times New Roman" w:cs="Times New Roman"/>
      <w:sz w:val="24"/>
      <w:szCs w:val="20"/>
    </w:rPr>
  </w:style>
  <w:style w:type="character" w:customStyle="1" w:styleId="S0">
    <w:name w:val="S_Обычный Знак"/>
    <w:link w:val="S"/>
    <w:uiPriority w:val="99"/>
    <w:locked/>
    <w:rsid w:val="00F3616C"/>
    <w:rPr>
      <w:rFonts w:ascii="Times New Roman" w:eastAsia="Calibri" w:hAnsi="Times New Roman" w:cs="Times New Roman"/>
      <w:sz w:val="24"/>
      <w:szCs w:val="20"/>
    </w:rPr>
  </w:style>
  <w:style w:type="paragraph" w:customStyle="1" w:styleId="s00">
    <w:name w:val="s0"/>
    <w:basedOn w:val="a4"/>
    <w:uiPriority w:val="99"/>
    <w:rsid w:val="00F36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Основной текст_"/>
    <w:basedOn w:val="a5"/>
    <w:link w:val="21"/>
    <w:locked/>
    <w:rsid w:val="00F3616C"/>
    <w:rPr>
      <w:rFonts w:cs="Times New Roman"/>
      <w:sz w:val="25"/>
      <w:szCs w:val="25"/>
      <w:shd w:val="clear" w:color="auto" w:fill="FFFFFF"/>
    </w:rPr>
  </w:style>
  <w:style w:type="paragraph" w:customStyle="1" w:styleId="21">
    <w:name w:val="Основной текст2"/>
    <w:basedOn w:val="a4"/>
    <w:link w:val="af"/>
    <w:rsid w:val="00F3616C"/>
    <w:pPr>
      <w:shd w:val="clear" w:color="auto" w:fill="FFFFFF"/>
      <w:spacing w:after="0" w:line="278" w:lineRule="exact"/>
    </w:pPr>
    <w:rPr>
      <w:rFonts w:cs="Times New Roman"/>
      <w:sz w:val="25"/>
      <w:szCs w:val="25"/>
    </w:rPr>
  </w:style>
  <w:style w:type="character" w:customStyle="1" w:styleId="af0">
    <w:name w:val="Основной текст + Полужирный"/>
    <w:aliases w:val="Интервал 0 pt"/>
    <w:basedOn w:val="a5"/>
    <w:uiPriority w:val="99"/>
    <w:rsid w:val="00F3616C"/>
    <w:rPr>
      <w:rFonts w:cs="Times New Roman"/>
      <w:b/>
      <w:bCs/>
      <w:spacing w:val="-10"/>
      <w:sz w:val="25"/>
      <w:szCs w:val="25"/>
      <w:shd w:val="clear" w:color="auto" w:fill="FFFFFF"/>
    </w:rPr>
  </w:style>
  <w:style w:type="paragraph" w:styleId="af1">
    <w:name w:val="header"/>
    <w:aliases w:val="ВерхКолонтитул"/>
    <w:basedOn w:val="a4"/>
    <w:link w:val="af2"/>
    <w:uiPriority w:val="99"/>
    <w:rsid w:val="00F3616C"/>
    <w:pPr>
      <w:tabs>
        <w:tab w:val="center" w:pos="4677"/>
        <w:tab w:val="right" w:pos="9355"/>
      </w:tabs>
      <w:spacing w:after="0" w:line="240" w:lineRule="auto"/>
    </w:pPr>
    <w:rPr>
      <w:rFonts w:ascii="Calibri" w:eastAsia="Calibri" w:hAnsi="Calibri" w:cs="Times New Roman"/>
      <w:lang w:eastAsia="en-US"/>
    </w:rPr>
  </w:style>
  <w:style w:type="character" w:customStyle="1" w:styleId="af2">
    <w:name w:val="Верхний колонтитул Знак"/>
    <w:aliases w:val="ВерхКолонтитул Знак"/>
    <w:basedOn w:val="a5"/>
    <w:link w:val="af1"/>
    <w:uiPriority w:val="99"/>
    <w:rsid w:val="00F3616C"/>
    <w:rPr>
      <w:rFonts w:ascii="Calibri" w:eastAsia="Calibri" w:hAnsi="Calibri" w:cs="Times New Roman"/>
      <w:lang w:eastAsia="en-US"/>
    </w:rPr>
  </w:style>
  <w:style w:type="paragraph" w:styleId="af3">
    <w:name w:val="footer"/>
    <w:basedOn w:val="a4"/>
    <w:link w:val="af4"/>
    <w:uiPriority w:val="99"/>
    <w:rsid w:val="00F3616C"/>
    <w:pPr>
      <w:tabs>
        <w:tab w:val="center" w:pos="4677"/>
        <w:tab w:val="right" w:pos="9355"/>
      </w:tabs>
      <w:spacing w:after="0" w:line="240" w:lineRule="auto"/>
    </w:pPr>
    <w:rPr>
      <w:rFonts w:ascii="Calibri" w:eastAsia="Calibri" w:hAnsi="Calibri" w:cs="Times New Roman"/>
      <w:lang w:eastAsia="en-US"/>
    </w:rPr>
  </w:style>
  <w:style w:type="character" w:customStyle="1" w:styleId="af4">
    <w:name w:val="Нижний колонтитул Знак"/>
    <w:basedOn w:val="a5"/>
    <w:link w:val="af3"/>
    <w:uiPriority w:val="99"/>
    <w:rsid w:val="00F3616C"/>
    <w:rPr>
      <w:rFonts w:ascii="Calibri" w:eastAsia="Calibri" w:hAnsi="Calibri" w:cs="Times New Roman"/>
      <w:lang w:eastAsia="en-US"/>
    </w:rPr>
  </w:style>
  <w:style w:type="paragraph" w:styleId="11">
    <w:name w:val="toc 1"/>
    <w:aliases w:val="МГП Содержание раздел 1"/>
    <w:basedOn w:val="a4"/>
    <w:next w:val="a4"/>
    <w:autoRedefine/>
    <w:uiPriority w:val="39"/>
    <w:qFormat/>
    <w:rsid w:val="00F3616C"/>
    <w:pPr>
      <w:spacing w:after="100"/>
    </w:pPr>
    <w:rPr>
      <w:rFonts w:ascii="Calibri" w:eastAsia="Calibri" w:hAnsi="Calibri" w:cs="Times New Roman"/>
      <w:lang w:eastAsia="en-US"/>
    </w:rPr>
  </w:style>
  <w:style w:type="paragraph" w:styleId="af5">
    <w:name w:val="Normal (Web)"/>
    <w:basedOn w:val="a4"/>
    <w:rsid w:val="00F36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link w:val="ConsNormal0"/>
    <w:uiPriority w:val="99"/>
    <w:rsid w:val="00F3616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6">
    <w:name w:val="Абзац"/>
    <w:basedOn w:val="a4"/>
    <w:link w:val="af7"/>
    <w:qFormat/>
    <w:rsid w:val="00F3616C"/>
    <w:pPr>
      <w:spacing w:before="120" w:after="60" w:line="240" w:lineRule="auto"/>
      <w:ind w:firstLine="567"/>
      <w:jc w:val="both"/>
    </w:pPr>
    <w:rPr>
      <w:rFonts w:ascii="Times New Roman" w:eastAsia="Calibri" w:hAnsi="Times New Roman" w:cs="Times New Roman"/>
      <w:sz w:val="24"/>
      <w:szCs w:val="20"/>
      <w:lang w:eastAsia="en-US"/>
    </w:rPr>
  </w:style>
  <w:style w:type="character" w:customStyle="1" w:styleId="af7">
    <w:name w:val="Абзац Знак"/>
    <w:link w:val="af6"/>
    <w:locked/>
    <w:rsid w:val="00F3616C"/>
    <w:rPr>
      <w:rFonts w:ascii="Times New Roman" w:eastAsia="Calibri" w:hAnsi="Times New Roman" w:cs="Times New Roman"/>
      <w:sz w:val="24"/>
      <w:szCs w:val="20"/>
      <w:lang w:eastAsia="en-US"/>
    </w:rPr>
  </w:style>
  <w:style w:type="paragraph" w:styleId="af8">
    <w:name w:val="Body Text"/>
    <w:aliases w:val="bt"/>
    <w:basedOn w:val="a4"/>
    <w:link w:val="af9"/>
    <w:uiPriority w:val="99"/>
    <w:rsid w:val="00F3616C"/>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9">
    <w:name w:val="Основной текст Знак"/>
    <w:aliases w:val="bt Знак"/>
    <w:basedOn w:val="a5"/>
    <w:link w:val="af8"/>
    <w:uiPriority w:val="99"/>
    <w:rsid w:val="00F3616C"/>
    <w:rPr>
      <w:rFonts w:ascii="Times New Roman" w:eastAsia="SimSun" w:hAnsi="Times New Roman" w:cs="Tahoma"/>
      <w:kern w:val="1"/>
      <w:sz w:val="24"/>
      <w:szCs w:val="24"/>
      <w:lang w:eastAsia="hi-IN" w:bidi="hi-IN"/>
    </w:rPr>
  </w:style>
  <w:style w:type="paragraph" w:customStyle="1" w:styleId="afa">
    <w:name w:val="Содержимое таблицы"/>
    <w:basedOn w:val="a4"/>
    <w:uiPriority w:val="99"/>
    <w:rsid w:val="00F3616C"/>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WW8Num51z0">
    <w:name w:val="WW8Num51z0"/>
    <w:uiPriority w:val="99"/>
    <w:rsid w:val="00F3616C"/>
    <w:rPr>
      <w:rFonts w:ascii="OpenSymbol" w:hAnsi="OpenSymbol"/>
    </w:rPr>
  </w:style>
  <w:style w:type="paragraph" w:styleId="afb">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w:basedOn w:val="a4"/>
    <w:link w:val="afc"/>
    <w:uiPriority w:val="99"/>
    <w:rsid w:val="00F3616C"/>
    <w:pPr>
      <w:spacing w:after="0" w:line="240" w:lineRule="auto"/>
    </w:pPr>
    <w:rPr>
      <w:rFonts w:ascii="Courier New" w:eastAsia="Times New Roman" w:hAnsi="Courier New" w:cs="Courier New"/>
      <w:sz w:val="20"/>
      <w:szCs w:val="20"/>
    </w:rPr>
  </w:style>
  <w:style w:type="character" w:customStyle="1" w:styleId="afc">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w:basedOn w:val="a5"/>
    <w:link w:val="afb"/>
    <w:uiPriority w:val="99"/>
    <w:rsid w:val="00F3616C"/>
    <w:rPr>
      <w:rFonts w:ascii="Courier New" w:eastAsia="Times New Roman" w:hAnsi="Courier New" w:cs="Courier New"/>
      <w:sz w:val="20"/>
      <w:szCs w:val="20"/>
    </w:rPr>
  </w:style>
  <w:style w:type="paragraph" w:customStyle="1" w:styleId="-">
    <w:name w:val="Геоград-ТХ"/>
    <w:basedOn w:val="a4"/>
    <w:link w:val="-0"/>
    <w:uiPriority w:val="99"/>
    <w:rsid w:val="00F3616C"/>
    <w:pPr>
      <w:spacing w:before="120" w:after="120"/>
      <w:ind w:firstLine="851"/>
      <w:contextualSpacing/>
      <w:jc w:val="both"/>
    </w:pPr>
    <w:rPr>
      <w:rFonts w:ascii="Times New Roman" w:eastAsia="Calibri" w:hAnsi="Times New Roman" w:cs="Times New Roman"/>
      <w:sz w:val="28"/>
      <w:szCs w:val="20"/>
      <w:lang w:eastAsia="en-US"/>
    </w:rPr>
  </w:style>
  <w:style w:type="character" w:customStyle="1" w:styleId="-0">
    <w:name w:val="Геоград-ТХ Знак"/>
    <w:link w:val="-"/>
    <w:uiPriority w:val="99"/>
    <w:locked/>
    <w:rsid w:val="00F3616C"/>
    <w:rPr>
      <w:rFonts w:ascii="Times New Roman" w:eastAsia="Calibri" w:hAnsi="Times New Roman" w:cs="Times New Roman"/>
      <w:sz w:val="28"/>
      <w:szCs w:val="20"/>
      <w:lang w:eastAsia="en-US"/>
    </w:rPr>
  </w:style>
  <w:style w:type="paragraph" w:customStyle="1" w:styleId="1BE92B2CA75D4A32AFD4B072B27109A0">
    <w:name w:val="1BE92B2CA75D4A32AFD4B072B27109A0"/>
    <w:uiPriority w:val="99"/>
    <w:rsid w:val="00F3616C"/>
    <w:rPr>
      <w:rFonts w:ascii="Calibri" w:eastAsia="Times New Roman" w:hAnsi="Calibri" w:cs="Times New Roman"/>
      <w:lang w:val="en-US" w:eastAsia="en-US"/>
    </w:rPr>
  </w:style>
  <w:style w:type="character" w:customStyle="1" w:styleId="ConsNonformat">
    <w:name w:val="ConsNonformat Знак"/>
    <w:link w:val="ConsNonformat0"/>
    <w:uiPriority w:val="99"/>
    <w:locked/>
    <w:rsid w:val="00F3616C"/>
    <w:rPr>
      <w:rFonts w:ascii="Courier New" w:hAnsi="Courier New" w:cs="Courier New"/>
    </w:rPr>
  </w:style>
  <w:style w:type="paragraph" w:customStyle="1" w:styleId="ConsNonformat0">
    <w:name w:val="ConsNonformat"/>
    <w:link w:val="ConsNonformat"/>
    <w:uiPriority w:val="99"/>
    <w:rsid w:val="00F3616C"/>
    <w:pPr>
      <w:widowControl w:val="0"/>
      <w:autoSpaceDE w:val="0"/>
      <w:autoSpaceDN w:val="0"/>
      <w:adjustRightInd w:val="0"/>
      <w:spacing w:after="0" w:line="240" w:lineRule="auto"/>
    </w:pPr>
    <w:rPr>
      <w:rFonts w:ascii="Courier New" w:hAnsi="Courier New" w:cs="Courier New"/>
    </w:rPr>
  </w:style>
  <w:style w:type="paragraph" w:customStyle="1" w:styleId="51">
    <w:name w:val="5 МГП Обычный текст"/>
    <w:basedOn w:val="a4"/>
    <w:link w:val="52"/>
    <w:uiPriority w:val="99"/>
    <w:rsid w:val="00F3616C"/>
    <w:pPr>
      <w:spacing w:after="0"/>
      <w:ind w:firstLine="709"/>
      <w:jc w:val="both"/>
    </w:pPr>
    <w:rPr>
      <w:rFonts w:ascii="Times New Roman" w:eastAsia="Calibri" w:hAnsi="Times New Roman" w:cs="Times New Roman"/>
      <w:szCs w:val="20"/>
      <w:lang w:eastAsia="en-US"/>
    </w:rPr>
  </w:style>
  <w:style w:type="character" w:customStyle="1" w:styleId="52">
    <w:name w:val="5 МГП Обычный текст Знак"/>
    <w:link w:val="51"/>
    <w:uiPriority w:val="99"/>
    <w:locked/>
    <w:rsid w:val="00F3616C"/>
    <w:rPr>
      <w:rFonts w:ascii="Times New Roman" w:eastAsia="Calibri" w:hAnsi="Times New Roman" w:cs="Times New Roman"/>
      <w:szCs w:val="20"/>
      <w:lang w:eastAsia="en-US"/>
    </w:rPr>
  </w:style>
  <w:style w:type="paragraph" w:customStyle="1" w:styleId="-1">
    <w:name w:val="Н-Таблица"/>
    <w:basedOn w:val="a4"/>
    <w:qFormat/>
    <w:rsid w:val="00F3616C"/>
    <w:pPr>
      <w:keepLines/>
      <w:spacing w:after="120" w:line="240" w:lineRule="auto"/>
    </w:pPr>
    <w:rPr>
      <w:rFonts w:ascii="Tahoma" w:eastAsia="Times New Roman" w:hAnsi="Tahoma" w:cs="Tahoma"/>
      <w:color w:val="000000"/>
      <w:szCs w:val="20"/>
      <w:lang w:eastAsia="en-US"/>
    </w:rPr>
  </w:style>
  <w:style w:type="paragraph" w:customStyle="1" w:styleId="--">
    <w:name w:val="Н-таблица-шапка"/>
    <w:basedOn w:val="-1"/>
    <w:qFormat/>
    <w:rsid w:val="00F3616C"/>
    <w:pPr>
      <w:keepNext/>
      <w:jc w:val="center"/>
    </w:pPr>
  </w:style>
  <w:style w:type="character" w:customStyle="1" w:styleId="110">
    <w:name w:val="Заголовок 1 Знак1"/>
    <w:aliases w:val="Заголовок 1 Знак Знак1"/>
    <w:uiPriority w:val="99"/>
    <w:locked/>
    <w:rsid w:val="00F3616C"/>
    <w:rPr>
      <w:rFonts w:ascii="Arial" w:hAnsi="Arial"/>
      <w:b/>
      <w:color w:val="000000"/>
      <w:kern w:val="32"/>
      <w:sz w:val="32"/>
    </w:rPr>
  </w:style>
  <w:style w:type="paragraph" w:customStyle="1" w:styleId="afd">
    <w:name w:val="Знак"/>
    <w:basedOn w:val="a4"/>
    <w:uiPriority w:val="99"/>
    <w:rsid w:val="00F3616C"/>
    <w:pPr>
      <w:spacing w:after="160" w:line="240" w:lineRule="exact"/>
    </w:pPr>
    <w:rPr>
      <w:rFonts w:ascii="Verdana" w:eastAsia="Times New Roman" w:hAnsi="Verdana" w:cs="Times New Roman"/>
      <w:sz w:val="24"/>
      <w:szCs w:val="24"/>
      <w:lang w:val="en-US" w:eastAsia="en-US"/>
    </w:rPr>
  </w:style>
  <w:style w:type="character" w:customStyle="1" w:styleId="12">
    <w:name w:val="Заголовок 1 Знак Знак"/>
    <w:uiPriority w:val="99"/>
    <w:rsid w:val="00F3616C"/>
    <w:rPr>
      <w:rFonts w:ascii="Arial" w:hAnsi="Arial"/>
      <w:b/>
      <w:color w:val="000000"/>
      <w:kern w:val="32"/>
      <w:sz w:val="32"/>
      <w:lang w:val="ru-RU" w:eastAsia="ru-RU"/>
    </w:rPr>
  </w:style>
  <w:style w:type="character" w:customStyle="1" w:styleId="13">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ак Знак1"/>
    <w:uiPriority w:val="99"/>
    <w:locked/>
    <w:rsid w:val="00F3616C"/>
    <w:rPr>
      <w:rFonts w:ascii="Courier New" w:hAnsi="Courier New"/>
      <w:color w:val="000000"/>
    </w:rPr>
  </w:style>
  <w:style w:type="character" w:styleId="afe">
    <w:name w:val="page number"/>
    <w:basedOn w:val="a5"/>
    <w:uiPriority w:val="99"/>
    <w:rsid w:val="00F3616C"/>
    <w:rPr>
      <w:rFonts w:cs="Times New Roman"/>
    </w:rPr>
  </w:style>
  <w:style w:type="paragraph" w:styleId="aff">
    <w:name w:val="Body Text Indent"/>
    <w:aliases w:val="Основной текст 1,Нумерованный список !!,Надин стиль"/>
    <w:basedOn w:val="a4"/>
    <w:link w:val="aff0"/>
    <w:uiPriority w:val="99"/>
    <w:rsid w:val="00F3616C"/>
    <w:pPr>
      <w:spacing w:after="120" w:line="240" w:lineRule="auto"/>
      <w:ind w:left="283"/>
    </w:pPr>
    <w:rPr>
      <w:rFonts w:ascii="Times New Roman" w:eastAsia="Times New Roman" w:hAnsi="Times New Roman" w:cs="Times New Roman"/>
      <w:sz w:val="20"/>
      <w:szCs w:val="20"/>
      <w:lang w:eastAsia="en-US"/>
    </w:rPr>
  </w:style>
  <w:style w:type="character" w:customStyle="1" w:styleId="aff0">
    <w:name w:val="Основной текст с отступом Знак"/>
    <w:aliases w:val="Основной текст 1 Знак,Нумерованный список !! Знак1,Надин стиль Знак1"/>
    <w:basedOn w:val="a5"/>
    <w:link w:val="aff"/>
    <w:uiPriority w:val="99"/>
    <w:rsid w:val="00F3616C"/>
    <w:rPr>
      <w:rFonts w:ascii="Times New Roman" w:eastAsia="Times New Roman" w:hAnsi="Times New Roman" w:cs="Times New Roman"/>
      <w:sz w:val="20"/>
      <w:szCs w:val="20"/>
      <w:lang w:eastAsia="en-US"/>
    </w:rPr>
  </w:style>
  <w:style w:type="paragraph" w:styleId="aff1">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4"/>
    <w:link w:val="aff2"/>
    <w:uiPriority w:val="99"/>
    <w:qFormat/>
    <w:rsid w:val="00F3616C"/>
    <w:pPr>
      <w:spacing w:after="0" w:line="240" w:lineRule="auto"/>
      <w:jc w:val="center"/>
    </w:pPr>
    <w:rPr>
      <w:rFonts w:ascii="Cambria" w:eastAsia="Times New Roman" w:hAnsi="Cambria" w:cs="Times New Roman"/>
      <w:b/>
      <w:bCs/>
      <w:color w:val="000000"/>
      <w:kern w:val="28"/>
      <w:sz w:val="32"/>
      <w:szCs w:val="32"/>
      <w:lang w:eastAsia="en-US"/>
    </w:rPr>
  </w:style>
  <w:style w:type="character" w:customStyle="1" w:styleId="a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5"/>
    <w:link w:val="aff1"/>
    <w:uiPriority w:val="99"/>
    <w:rsid w:val="00F3616C"/>
    <w:rPr>
      <w:rFonts w:ascii="Cambria" w:eastAsia="Times New Roman" w:hAnsi="Cambria" w:cs="Times New Roman"/>
      <w:b/>
      <w:bCs/>
      <w:color w:val="000000"/>
      <w:kern w:val="28"/>
      <w:sz w:val="32"/>
      <w:szCs w:val="32"/>
      <w:lang w:eastAsia="en-US"/>
    </w:rPr>
  </w:style>
  <w:style w:type="paragraph" w:styleId="aff3">
    <w:name w:val="Document Map"/>
    <w:basedOn w:val="a4"/>
    <w:link w:val="aff4"/>
    <w:rsid w:val="00F3616C"/>
    <w:pPr>
      <w:shd w:val="clear" w:color="auto" w:fill="000080"/>
      <w:spacing w:after="0" w:line="240" w:lineRule="auto"/>
    </w:pPr>
    <w:rPr>
      <w:rFonts w:ascii="Times New Roman" w:eastAsia="Times New Roman" w:hAnsi="Times New Roman" w:cs="Times New Roman"/>
      <w:color w:val="000000"/>
      <w:sz w:val="2"/>
      <w:szCs w:val="20"/>
      <w:lang w:eastAsia="en-US"/>
    </w:rPr>
  </w:style>
  <w:style w:type="character" w:customStyle="1" w:styleId="aff4">
    <w:name w:val="Схема документа Знак"/>
    <w:basedOn w:val="a5"/>
    <w:link w:val="aff3"/>
    <w:rsid w:val="00F3616C"/>
    <w:rPr>
      <w:rFonts w:ascii="Times New Roman" w:eastAsia="Times New Roman" w:hAnsi="Times New Roman" w:cs="Times New Roman"/>
      <w:color w:val="000000"/>
      <w:sz w:val="2"/>
      <w:szCs w:val="20"/>
      <w:shd w:val="clear" w:color="auto" w:fill="000080"/>
      <w:lang w:eastAsia="en-US"/>
    </w:rPr>
  </w:style>
  <w:style w:type="paragraph" w:styleId="aff5">
    <w:name w:val="Block Text"/>
    <w:basedOn w:val="a4"/>
    <w:uiPriority w:val="99"/>
    <w:rsid w:val="00F3616C"/>
    <w:pPr>
      <w:spacing w:after="0" w:line="240" w:lineRule="auto"/>
      <w:ind w:left="1418" w:right="452"/>
      <w:jc w:val="both"/>
    </w:pPr>
    <w:rPr>
      <w:rFonts w:ascii="Times New Roman" w:eastAsia="Times New Roman" w:hAnsi="Times New Roman" w:cs="Times New Roman"/>
      <w:sz w:val="28"/>
      <w:szCs w:val="20"/>
    </w:rPr>
  </w:style>
  <w:style w:type="paragraph" w:styleId="32">
    <w:name w:val="Body Text Indent 3"/>
    <w:basedOn w:val="a4"/>
    <w:link w:val="33"/>
    <w:uiPriority w:val="99"/>
    <w:rsid w:val="00F3616C"/>
    <w:pPr>
      <w:spacing w:after="120" w:line="240" w:lineRule="auto"/>
      <w:ind w:left="283"/>
    </w:pPr>
    <w:rPr>
      <w:rFonts w:ascii="Times New Roman" w:eastAsia="Times New Roman" w:hAnsi="Times New Roman" w:cs="Times New Roman"/>
      <w:color w:val="000000"/>
      <w:sz w:val="16"/>
      <w:szCs w:val="16"/>
      <w:lang w:eastAsia="en-US"/>
    </w:rPr>
  </w:style>
  <w:style w:type="character" w:customStyle="1" w:styleId="33">
    <w:name w:val="Основной текст с отступом 3 Знак"/>
    <w:basedOn w:val="a5"/>
    <w:link w:val="32"/>
    <w:uiPriority w:val="99"/>
    <w:rsid w:val="00F3616C"/>
    <w:rPr>
      <w:rFonts w:ascii="Times New Roman" w:eastAsia="Times New Roman" w:hAnsi="Times New Roman" w:cs="Times New Roman"/>
      <w:color w:val="000000"/>
      <w:sz w:val="16"/>
      <w:szCs w:val="16"/>
      <w:lang w:eastAsia="en-US"/>
    </w:rPr>
  </w:style>
  <w:style w:type="paragraph" w:styleId="22">
    <w:name w:val="Body Text Indent 2"/>
    <w:basedOn w:val="a4"/>
    <w:link w:val="23"/>
    <w:uiPriority w:val="99"/>
    <w:rsid w:val="00F3616C"/>
    <w:pPr>
      <w:spacing w:after="120" w:line="480" w:lineRule="auto"/>
      <w:ind w:left="283"/>
    </w:pPr>
    <w:rPr>
      <w:rFonts w:ascii="Times New Roman" w:eastAsia="Times New Roman" w:hAnsi="Times New Roman" w:cs="Times New Roman"/>
      <w:color w:val="000000"/>
      <w:sz w:val="28"/>
      <w:szCs w:val="28"/>
      <w:lang w:eastAsia="en-US"/>
    </w:rPr>
  </w:style>
  <w:style w:type="character" w:customStyle="1" w:styleId="23">
    <w:name w:val="Основной текст с отступом 2 Знак"/>
    <w:basedOn w:val="a5"/>
    <w:link w:val="22"/>
    <w:uiPriority w:val="99"/>
    <w:rsid w:val="00F3616C"/>
    <w:rPr>
      <w:rFonts w:ascii="Times New Roman" w:eastAsia="Times New Roman" w:hAnsi="Times New Roman" w:cs="Times New Roman"/>
      <w:color w:val="000000"/>
      <w:sz w:val="28"/>
      <w:szCs w:val="28"/>
      <w:lang w:eastAsia="en-US"/>
    </w:rPr>
  </w:style>
  <w:style w:type="paragraph" w:styleId="24">
    <w:name w:val="Body Text 2"/>
    <w:basedOn w:val="a4"/>
    <w:link w:val="25"/>
    <w:uiPriority w:val="99"/>
    <w:rsid w:val="00F3616C"/>
    <w:pPr>
      <w:spacing w:after="0" w:line="240" w:lineRule="auto"/>
      <w:ind w:right="322"/>
      <w:jc w:val="both"/>
    </w:pPr>
    <w:rPr>
      <w:rFonts w:ascii="Times New Roman" w:eastAsia="Times New Roman" w:hAnsi="Times New Roman" w:cs="Times New Roman"/>
      <w:sz w:val="24"/>
      <w:szCs w:val="24"/>
      <w:lang w:eastAsia="en-US"/>
    </w:rPr>
  </w:style>
  <w:style w:type="character" w:customStyle="1" w:styleId="25">
    <w:name w:val="Основной текст 2 Знак"/>
    <w:basedOn w:val="a5"/>
    <w:link w:val="24"/>
    <w:uiPriority w:val="99"/>
    <w:rsid w:val="00F3616C"/>
    <w:rPr>
      <w:rFonts w:ascii="Times New Roman" w:eastAsia="Times New Roman" w:hAnsi="Times New Roman" w:cs="Times New Roman"/>
      <w:sz w:val="24"/>
      <w:szCs w:val="24"/>
      <w:lang w:eastAsia="en-US"/>
    </w:rPr>
  </w:style>
  <w:style w:type="paragraph" w:styleId="34">
    <w:name w:val="Body Text 3"/>
    <w:basedOn w:val="a4"/>
    <w:link w:val="35"/>
    <w:uiPriority w:val="99"/>
    <w:rsid w:val="00F3616C"/>
    <w:pPr>
      <w:spacing w:after="0" w:line="240" w:lineRule="auto"/>
      <w:jc w:val="both"/>
    </w:pPr>
    <w:rPr>
      <w:rFonts w:ascii="Times New Roman" w:eastAsia="Times New Roman" w:hAnsi="Times New Roman" w:cs="Times New Roman"/>
      <w:color w:val="000000"/>
      <w:sz w:val="16"/>
      <w:szCs w:val="16"/>
      <w:lang w:eastAsia="en-US"/>
    </w:rPr>
  </w:style>
  <w:style w:type="character" w:customStyle="1" w:styleId="35">
    <w:name w:val="Основной текст 3 Знак"/>
    <w:basedOn w:val="a5"/>
    <w:link w:val="34"/>
    <w:uiPriority w:val="99"/>
    <w:rsid w:val="00F3616C"/>
    <w:rPr>
      <w:rFonts w:ascii="Times New Roman" w:eastAsia="Times New Roman" w:hAnsi="Times New Roman" w:cs="Times New Roman"/>
      <w:color w:val="000000"/>
      <w:sz w:val="16"/>
      <w:szCs w:val="16"/>
      <w:lang w:eastAsia="en-US"/>
    </w:rPr>
  </w:style>
  <w:style w:type="paragraph" w:customStyle="1" w:styleId="FR1">
    <w:name w:val="FR1"/>
    <w:uiPriority w:val="99"/>
    <w:rsid w:val="00F3616C"/>
    <w:pPr>
      <w:spacing w:after="0" w:line="420" w:lineRule="auto"/>
      <w:ind w:firstLine="720"/>
    </w:pPr>
    <w:rPr>
      <w:rFonts w:ascii="Arial" w:eastAsia="Times New Roman" w:hAnsi="Arial" w:cs="Times New Roman"/>
      <w:sz w:val="28"/>
      <w:szCs w:val="20"/>
    </w:rPr>
  </w:style>
  <w:style w:type="paragraph" w:customStyle="1" w:styleId="BodyText21">
    <w:name w:val="Body Text 21"/>
    <w:basedOn w:val="a4"/>
    <w:uiPriority w:val="99"/>
    <w:rsid w:val="00F3616C"/>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rPr>
  </w:style>
  <w:style w:type="paragraph" w:customStyle="1" w:styleId="BodyTextIndent31">
    <w:name w:val="Body Text Indent 31"/>
    <w:basedOn w:val="a4"/>
    <w:uiPriority w:val="99"/>
    <w:rsid w:val="00F3616C"/>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rPr>
  </w:style>
  <w:style w:type="paragraph" w:customStyle="1" w:styleId="BodyText31">
    <w:name w:val="Body Text 31"/>
    <w:basedOn w:val="a4"/>
    <w:uiPriority w:val="99"/>
    <w:rsid w:val="00F3616C"/>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BodyTextIndent21">
    <w:name w:val="Body Text Indent 21"/>
    <w:basedOn w:val="a4"/>
    <w:uiPriority w:val="99"/>
    <w:rsid w:val="00F3616C"/>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rPr>
  </w:style>
  <w:style w:type="paragraph" w:customStyle="1" w:styleId="Heading">
    <w:name w:val="Heading"/>
    <w:uiPriority w:val="99"/>
    <w:rsid w:val="00F3616C"/>
    <w:pPr>
      <w:overflowPunct w:val="0"/>
      <w:autoSpaceDE w:val="0"/>
      <w:autoSpaceDN w:val="0"/>
      <w:adjustRightInd w:val="0"/>
      <w:spacing w:after="0" w:line="240" w:lineRule="auto"/>
    </w:pPr>
    <w:rPr>
      <w:rFonts w:ascii="Arial" w:eastAsia="Times New Roman" w:hAnsi="Arial" w:cs="Times New Roman"/>
      <w:b/>
      <w:szCs w:val="20"/>
    </w:rPr>
  </w:style>
  <w:style w:type="paragraph" w:customStyle="1" w:styleId="Preformat">
    <w:name w:val="Preformat"/>
    <w:uiPriority w:val="99"/>
    <w:rsid w:val="00F3616C"/>
    <w:pPr>
      <w:overflowPunct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FR2">
    <w:name w:val="FR2"/>
    <w:uiPriority w:val="99"/>
    <w:rsid w:val="00F3616C"/>
    <w:pPr>
      <w:spacing w:before="100" w:after="0" w:line="360" w:lineRule="auto"/>
      <w:ind w:left="80" w:firstLine="820"/>
    </w:pPr>
    <w:rPr>
      <w:rFonts w:ascii="Arial" w:eastAsia="Times New Roman" w:hAnsi="Arial" w:cs="Times New Roman"/>
      <w:sz w:val="24"/>
      <w:szCs w:val="20"/>
    </w:rPr>
  </w:style>
  <w:style w:type="paragraph" w:styleId="aff6">
    <w:name w:val="List"/>
    <w:basedOn w:val="a4"/>
    <w:uiPriority w:val="99"/>
    <w:rsid w:val="00F3616C"/>
    <w:pPr>
      <w:spacing w:after="0" w:line="240" w:lineRule="auto"/>
      <w:ind w:left="283" w:hanging="283"/>
    </w:pPr>
    <w:rPr>
      <w:rFonts w:ascii="Times New Roman" w:eastAsia="Times New Roman" w:hAnsi="Times New Roman" w:cs="Times New Roman"/>
      <w:sz w:val="28"/>
      <w:szCs w:val="20"/>
    </w:rPr>
  </w:style>
  <w:style w:type="paragraph" w:customStyle="1" w:styleId="aff7">
    <w:name w:val="Текст абзаца"/>
    <w:basedOn w:val="a4"/>
    <w:autoRedefine/>
    <w:uiPriority w:val="99"/>
    <w:rsid w:val="00F3616C"/>
    <w:pPr>
      <w:spacing w:after="0" w:line="240" w:lineRule="auto"/>
      <w:ind w:left="142"/>
      <w:jc w:val="center"/>
    </w:pPr>
    <w:rPr>
      <w:rFonts w:ascii="Times New Roman" w:eastAsia="Times New Roman" w:hAnsi="Times New Roman" w:cs="Times New Roman"/>
      <w:b/>
      <w:sz w:val="32"/>
      <w:szCs w:val="32"/>
    </w:rPr>
  </w:style>
  <w:style w:type="paragraph" w:customStyle="1" w:styleId="BodyText22">
    <w:name w:val="Body Text 22"/>
    <w:basedOn w:val="a4"/>
    <w:uiPriority w:val="99"/>
    <w:rsid w:val="00F3616C"/>
    <w:pPr>
      <w:overflowPunct w:val="0"/>
      <w:autoSpaceDE w:val="0"/>
      <w:autoSpaceDN w:val="0"/>
      <w:adjustRightInd w:val="0"/>
      <w:spacing w:after="0" w:line="360" w:lineRule="auto"/>
      <w:ind w:firstLine="720"/>
      <w:jc w:val="both"/>
      <w:textAlignment w:val="baseline"/>
    </w:pPr>
    <w:rPr>
      <w:rFonts w:ascii="Tahoma" w:eastAsia="Times New Roman" w:hAnsi="Tahoma" w:cs="Times New Roman"/>
      <w:sz w:val="24"/>
      <w:szCs w:val="20"/>
    </w:rPr>
  </w:style>
  <w:style w:type="paragraph" w:customStyle="1" w:styleId="aff8">
    <w:name w:val="Слайд"/>
    <w:basedOn w:val="aff7"/>
    <w:autoRedefine/>
    <w:uiPriority w:val="99"/>
    <w:rsid w:val="00F3616C"/>
  </w:style>
  <w:style w:type="character" w:customStyle="1" w:styleId="14">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uiPriority w:val="99"/>
    <w:rsid w:val="00F3616C"/>
    <w:rPr>
      <w:sz w:val="24"/>
      <w:lang w:val="ru-RU" w:eastAsia="ru-RU"/>
    </w:rPr>
  </w:style>
  <w:style w:type="character" w:customStyle="1" w:styleId="aff9">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Название Знак1,Название Знак Знак Знак Знак Знак Знак Знак Знак Знак Знак Знак Знак Знак Знак Знак2"/>
    <w:uiPriority w:val="99"/>
    <w:rsid w:val="00F3616C"/>
    <w:rPr>
      <w:b/>
      <w:sz w:val="24"/>
      <w:lang w:val="ru-RU" w:eastAsia="ru-RU"/>
    </w:rPr>
  </w:style>
  <w:style w:type="paragraph" w:customStyle="1" w:styleId="affa">
    <w:name w:val="Ариал"/>
    <w:basedOn w:val="a4"/>
    <w:uiPriority w:val="99"/>
    <w:rsid w:val="00F3616C"/>
    <w:pPr>
      <w:spacing w:before="120" w:after="120" w:line="360" w:lineRule="auto"/>
      <w:ind w:firstLine="851"/>
      <w:jc w:val="both"/>
    </w:pPr>
    <w:rPr>
      <w:rFonts w:ascii="Arial" w:eastAsia="Times New Roman" w:hAnsi="Arial" w:cs="Arial"/>
      <w:sz w:val="24"/>
      <w:szCs w:val="20"/>
    </w:rPr>
  </w:style>
  <w:style w:type="character" w:customStyle="1" w:styleId="affb">
    <w:name w:val="Ариал Знак"/>
    <w:uiPriority w:val="99"/>
    <w:rsid w:val="00F3616C"/>
    <w:rPr>
      <w:rFonts w:ascii="Arial" w:hAnsi="Arial"/>
      <w:sz w:val="24"/>
      <w:lang w:val="ru-RU" w:eastAsia="ru-RU"/>
    </w:rPr>
  </w:style>
  <w:style w:type="paragraph" w:customStyle="1" w:styleId="1Arial12">
    <w:name w:val="Заголовок 1_Arial 12 полужирный"/>
    <w:basedOn w:val="1"/>
    <w:uiPriority w:val="99"/>
    <w:rsid w:val="00F3616C"/>
    <w:pPr>
      <w:spacing w:before="100" w:beforeAutospacing="1"/>
    </w:pPr>
    <w:rPr>
      <w:rFonts w:ascii="Arial" w:eastAsia="Times New Roman" w:hAnsi="Arial"/>
      <w:b/>
      <w:szCs w:val="24"/>
      <w:lang w:eastAsia="en-US"/>
    </w:rPr>
  </w:style>
  <w:style w:type="character" w:styleId="affc">
    <w:name w:val="Strong"/>
    <w:basedOn w:val="a5"/>
    <w:uiPriority w:val="99"/>
    <w:qFormat/>
    <w:rsid w:val="00F3616C"/>
    <w:rPr>
      <w:rFonts w:cs="Times New Roman"/>
      <w:b/>
    </w:rPr>
  </w:style>
  <w:style w:type="character" w:customStyle="1" w:styleId="catclicks1">
    <w:name w:val="cat_clicks1"/>
    <w:uiPriority w:val="99"/>
    <w:rsid w:val="00F3616C"/>
    <w:rPr>
      <w:color w:val="A0A0A0"/>
      <w:sz w:val="19"/>
    </w:rPr>
  </w:style>
  <w:style w:type="paragraph" w:customStyle="1" w:styleId="26">
    <w:name w:val="Стиль2"/>
    <w:basedOn w:val="2"/>
    <w:uiPriority w:val="99"/>
    <w:rsid w:val="00F3616C"/>
    <w:pPr>
      <w:keepNext w:val="0"/>
      <w:ind w:firstLine="709"/>
      <w:jc w:val="left"/>
    </w:pPr>
    <w:rPr>
      <w:bCs w:val="0"/>
      <w:lang w:eastAsia="en-US"/>
    </w:rPr>
  </w:style>
  <w:style w:type="paragraph" w:customStyle="1" w:styleId="15">
    <w:name w:val="Стиль1"/>
    <w:basedOn w:val="1"/>
    <w:uiPriority w:val="99"/>
    <w:rsid w:val="00F3616C"/>
    <w:pPr>
      <w:spacing w:before="240" w:after="60"/>
      <w:ind w:left="360" w:right="1132" w:hanging="360"/>
      <w:jc w:val="left"/>
    </w:pPr>
    <w:rPr>
      <w:rFonts w:ascii="Cambria" w:eastAsia="Times New Roman" w:hAnsi="Cambria"/>
      <w:b/>
      <w:bCs/>
      <w:kern w:val="32"/>
      <w:szCs w:val="24"/>
      <w:lang w:eastAsia="en-US"/>
    </w:rPr>
  </w:style>
  <w:style w:type="character" w:customStyle="1" w:styleId="27">
    <w:name w:val="Стиль2 Знак"/>
    <w:uiPriority w:val="99"/>
    <w:rsid w:val="00F3616C"/>
    <w:rPr>
      <w:b/>
      <w:sz w:val="24"/>
      <w:lang w:val="ru-RU" w:eastAsia="ru-RU"/>
    </w:rPr>
  </w:style>
  <w:style w:type="character" w:customStyle="1" w:styleId="16">
    <w:name w:val="Стиль1 Знак"/>
    <w:uiPriority w:val="99"/>
    <w:rsid w:val="00F3616C"/>
    <w:rPr>
      <w:rFonts w:ascii="Cambria" w:hAnsi="Cambria"/>
      <w:b/>
      <w:kern w:val="32"/>
      <w:sz w:val="24"/>
      <w:lang w:val="ru-RU" w:eastAsia="ru-RU"/>
    </w:rPr>
  </w:style>
  <w:style w:type="paragraph" w:customStyle="1" w:styleId="TimesNewRoman">
    <w:name w:val="Текст + Times New Roman"/>
    <w:aliases w:val="12 pt,по ширине,Первая строка:  1,25 см,Справа:  ... ..."/>
    <w:basedOn w:val="a4"/>
    <w:uiPriority w:val="99"/>
    <w:rsid w:val="00F3616C"/>
    <w:pPr>
      <w:spacing w:after="100" w:line="360" w:lineRule="auto"/>
      <w:ind w:firstLine="720"/>
      <w:jc w:val="both"/>
    </w:pPr>
    <w:rPr>
      <w:rFonts w:ascii="Arial" w:eastAsia="Times New Roman" w:hAnsi="Arial" w:cs="Times New Roman"/>
      <w:sz w:val="24"/>
      <w:szCs w:val="20"/>
    </w:rPr>
  </w:style>
  <w:style w:type="paragraph" w:customStyle="1" w:styleId="affd">
    <w:name w:val="Абзац рядовой Знак"/>
    <w:basedOn w:val="a4"/>
    <w:link w:val="affe"/>
    <w:autoRedefine/>
    <w:uiPriority w:val="99"/>
    <w:rsid w:val="00F3616C"/>
    <w:pPr>
      <w:spacing w:after="0" w:line="240" w:lineRule="auto"/>
      <w:ind w:left="284"/>
      <w:jc w:val="both"/>
    </w:pPr>
    <w:rPr>
      <w:rFonts w:ascii="Times New Roman" w:eastAsia="Calibri" w:hAnsi="Times New Roman" w:cs="Times New Roman"/>
      <w:sz w:val="28"/>
      <w:szCs w:val="20"/>
      <w:lang w:val="en-US" w:eastAsia="en-US"/>
    </w:rPr>
  </w:style>
  <w:style w:type="character" w:customStyle="1" w:styleId="affe">
    <w:name w:val="Абзац рядовой Знак Знак"/>
    <w:link w:val="affd"/>
    <w:uiPriority w:val="99"/>
    <w:locked/>
    <w:rsid w:val="00F3616C"/>
    <w:rPr>
      <w:rFonts w:ascii="Times New Roman" w:eastAsia="Calibri" w:hAnsi="Times New Roman" w:cs="Times New Roman"/>
      <w:sz w:val="28"/>
      <w:szCs w:val="20"/>
      <w:lang w:val="en-US" w:eastAsia="en-US"/>
    </w:rPr>
  </w:style>
  <w:style w:type="paragraph" w:styleId="36">
    <w:name w:val="toc 3"/>
    <w:aliases w:val="МГП Содержание раздел 3"/>
    <w:basedOn w:val="a4"/>
    <w:next w:val="a4"/>
    <w:uiPriority w:val="39"/>
    <w:qFormat/>
    <w:rsid w:val="00F3616C"/>
    <w:pPr>
      <w:spacing w:after="0" w:line="240" w:lineRule="auto"/>
      <w:ind w:left="560"/>
    </w:pPr>
    <w:rPr>
      <w:rFonts w:ascii="Times New Roman" w:eastAsia="Times New Roman" w:hAnsi="Times New Roman" w:cs="Times New Roman"/>
      <w:b/>
      <w:color w:val="000000"/>
      <w:sz w:val="24"/>
      <w:szCs w:val="20"/>
    </w:rPr>
  </w:style>
  <w:style w:type="paragraph" w:customStyle="1" w:styleId="CharChar">
    <w:name w:val="Char Char"/>
    <w:basedOn w:val="a4"/>
    <w:uiPriority w:val="99"/>
    <w:rsid w:val="00F3616C"/>
    <w:pPr>
      <w:spacing w:after="160" w:line="240" w:lineRule="exact"/>
    </w:pPr>
    <w:rPr>
      <w:rFonts w:ascii="Verdana" w:eastAsia="Times New Roman" w:hAnsi="Verdana" w:cs="Times New Roman"/>
      <w:sz w:val="24"/>
      <w:szCs w:val="24"/>
      <w:lang w:val="en-US" w:eastAsia="en-US"/>
    </w:rPr>
  </w:style>
  <w:style w:type="paragraph" w:customStyle="1" w:styleId="afff">
    <w:name w:val="заголовок таб"/>
    <w:basedOn w:val="afb"/>
    <w:link w:val="afff0"/>
    <w:autoRedefine/>
    <w:uiPriority w:val="99"/>
    <w:rsid w:val="00F3616C"/>
    <w:pPr>
      <w:keepNext/>
      <w:keepLines/>
      <w:tabs>
        <w:tab w:val="left" w:pos="-38"/>
      </w:tabs>
      <w:spacing w:before="120" w:after="240"/>
      <w:jc w:val="center"/>
    </w:pPr>
    <w:rPr>
      <w:rFonts w:ascii="Times New Roman" w:eastAsia="Calibri" w:hAnsi="Times New Roman" w:cs="Times New Roman"/>
      <w:b/>
      <w:sz w:val="24"/>
    </w:rPr>
  </w:style>
  <w:style w:type="character" w:customStyle="1" w:styleId="afff0">
    <w:name w:val="заголовок таб Знак"/>
    <w:link w:val="afff"/>
    <w:uiPriority w:val="99"/>
    <w:locked/>
    <w:rsid w:val="00F3616C"/>
    <w:rPr>
      <w:rFonts w:ascii="Times New Roman" w:eastAsia="Calibri" w:hAnsi="Times New Roman" w:cs="Times New Roman"/>
      <w:b/>
      <w:sz w:val="24"/>
      <w:szCs w:val="20"/>
    </w:rPr>
  </w:style>
  <w:style w:type="paragraph" w:customStyle="1" w:styleId="BodyText23">
    <w:name w:val="Body Text 23"/>
    <w:basedOn w:val="a4"/>
    <w:uiPriority w:val="99"/>
    <w:rsid w:val="00F3616C"/>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rPr>
  </w:style>
  <w:style w:type="paragraph" w:customStyle="1" w:styleId="BodyTextIndent32">
    <w:name w:val="Body Text Indent 32"/>
    <w:basedOn w:val="a4"/>
    <w:uiPriority w:val="99"/>
    <w:rsid w:val="00F3616C"/>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rPr>
  </w:style>
  <w:style w:type="paragraph" w:customStyle="1" w:styleId="BodyText32">
    <w:name w:val="Body Text 32"/>
    <w:basedOn w:val="a4"/>
    <w:uiPriority w:val="99"/>
    <w:rsid w:val="00F3616C"/>
    <w:pPr>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paragraph" w:customStyle="1" w:styleId="BodyTextIndent22">
    <w:name w:val="Body Text Indent 22"/>
    <w:basedOn w:val="a4"/>
    <w:uiPriority w:val="99"/>
    <w:rsid w:val="00F3616C"/>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rPr>
  </w:style>
  <w:style w:type="paragraph" w:customStyle="1" w:styleId="afff1">
    <w:name w:val="Заголовок раздела"/>
    <w:basedOn w:val="1"/>
    <w:autoRedefine/>
    <w:uiPriority w:val="99"/>
    <w:rsid w:val="00F3616C"/>
    <w:pPr>
      <w:spacing w:before="240" w:after="60" w:line="480" w:lineRule="auto"/>
    </w:pPr>
    <w:rPr>
      <w:rFonts w:eastAsia="Times New Roman"/>
      <w:b/>
      <w:bCs/>
      <w:color w:val="000000"/>
      <w:kern w:val="32"/>
      <w:sz w:val="28"/>
      <w:szCs w:val="32"/>
      <w:lang w:eastAsia="en-US"/>
    </w:rPr>
  </w:style>
  <w:style w:type="paragraph" w:customStyle="1" w:styleId="28">
    <w:name w:val="Знак2"/>
    <w:basedOn w:val="a4"/>
    <w:uiPriority w:val="99"/>
    <w:rsid w:val="00F3616C"/>
    <w:pPr>
      <w:spacing w:after="160" w:line="240" w:lineRule="exact"/>
    </w:pPr>
    <w:rPr>
      <w:rFonts w:ascii="Verdana" w:eastAsia="Times New Roman" w:hAnsi="Verdana" w:cs="Times New Roman"/>
      <w:sz w:val="24"/>
      <w:szCs w:val="24"/>
      <w:lang w:val="en-US" w:eastAsia="en-US"/>
    </w:rPr>
  </w:style>
  <w:style w:type="character" w:customStyle="1" w:styleId="pubarticletitle">
    <w:name w:val="pub_article_title"/>
    <w:uiPriority w:val="99"/>
    <w:rsid w:val="00F3616C"/>
  </w:style>
  <w:style w:type="paragraph" w:customStyle="1" w:styleId="210">
    <w:name w:val="Знак21"/>
    <w:basedOn w:val="a4"/>
    <w:uiPriority w:val="99"/>
    <w:rsid w:val="00F3616C"/>
    <w:pPr>
      <w:spacing w:after="160" w:line="240" w:lineRule="exact"/>
    </w:pPr>
    <w:rPr>
      <w:rFonts w:ascii="Verdana" w:eastAsia="Times New Roman" w:hAnsi="Verdana" w:cs="Times New Roman"/>
      <w:sz w:val="24"/>
      <w:szCs w:val="24"/>
      <w:lang w:val="en-US" w:eastAsia="en-US"/>
    </w:rPr>
  </w:style>
  <w:style w:type="paragraph" w:customStyle="1" w:styleId="ListParagraph1">
    <w:name w:val="List Paragraph1"/>
    <w:basedOn w:val="a4"/>
    <w:uiPriority w:val="99"/>
    <w:rsid w:val="00F3616C"/>
    <w:pPr>
      <w:spacing w:after="0" w:line="240" w:lineRule="auto"/>
      <w:ind w:left="720"/>
    </w:pPr>
    <w:rPr>
      <w:rFonts w:ascii="Times New Roman" w:eastAsia="Times New Roman" w:hAnsi="Times New Roman" w:cs="Times New Roman"/>
      <w:color w:val="000000"/>
      <w:sz w:val="28"/>
      <w:szCs w:val="28"/>
    </w:rPr>
  </w:style>
  <w:style w:type="paragraph" w:customStyle="1" w:styleId="afff2">
    <w:name w:val="Абзац рядовой"/>
    <w:basedOn w:val="a4"/>
    <w:autoRedefine/>
    <w:uiPriority w:val="99"/>
    <w:rsid w:val="00F3616C"/>
    <w:pPr>
      <w:spacing w:after="0" w:line="240" w:lineRule="auto"/>
      <w:ind w:firstLine="420"/>
      <w:jc w:val="both"/>
    </w:pPr>
    <w:rPr>
      <w:rFonts w:ascii="Times New Roman" w:eastAsia="Times New Roman" w:hAnsi="Times New Roman" w:cs="Times New Roman"/>
      <w:sz w:val="24"/>
      <w:szCs w:val="24"/>
    </w:rPr>
  </w:style>
  <w:style w:type="paragraph" w:styleId="29">
    <w:name w:val="toc 2"/>
    <w:aliases w:val="МГП Содержание раздел 2"/>
    <w:basedOn w:val="a4"/>
    <w:next w:val="a4"/>
    <w:uiPriority w:val="39"/>
    <w:qFormat/>
    <w:rsid w:val="00F3616C"/>
    <w:pPr>
      <w:spacing w:before="120" w:after="0" w:line="240" w:lineRule="auto"/>
      <w:ind w:left="280"/>
    </w:pPr>
    <w:rPr>
      <w:rFonts w:ascii="Times New Roman" w:eastAsia="Times New Roman" w:hAnsi="Times New Roman" w:cs="Times New Roman"/>
      <w:b/>
      <w:bCs/>
      <w:color w:val="000000"/>
      <w:sz w:val="28"/>
    </w:rPr>
  </w:style>
  <w:style w:type="paragraph" w:customStyle="1" w:styleId="ConsPlusNonformat">
    <w:name w:val="ConsPlusNonformat"/>
    <w:uiPriority w:val="99"/>
    <w:rsid w:val="00F3616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81">
    <w:name w:val="8 МГП Таблица Текст"/>
    <w:basedOn w:val="51"/>
    <w:uiPriority w:val="99"/>
    <w:rsid w:val="00F3616C"/>
    <w:pPr>
      <w:spacing w:line="240" w:lineRule="auto"/>
      <w:ind w:left="-57" w:right="-57" w:firstLine="0"/>
      <w:jc w:val="center"/>
    </w:pPr>
    <w:rPr>
      <w:sz w:val="24"/>
      <w:szCs w:val="24"/>
    </w:rPr>
  </w:style>
  <w:style w:type="paragraph" w:customStyle="1" w:styleId="211">
    <w:name w:val="2 МГП 1"/>
    <w:basedOn w:val="2"/>
    <w:next w:val="51"/>
    <w:link w:val="111"/>
    <w:uiPriority w:val="99"/>
    <w:rsid w:val="00F3616C"/>
    <w:pPr>
      <w:pageBreakBefore/>
      <w:spacing w:before="360" w:after="120"/>
      <w:ind w:left="709"/>
      <w:jc w:val="left"/>
    </w:pPr>
    <w:rPr>
      <w:rFonts w:eastAsia="Calibri"/>
      <w:bCs w:val="0"/>
      <w:sz w:val="28"/>
      <w:szCs w:val="20"/>
      <w:lang w:eastAsia="en-US"/>
    </w:rPr>
  </w:style>
  <w:style w:type="paragraph" w:customStyle="1" w:styleId="1I">
    <w:name w:val="1 МГП I"/>
    <w:basedOn w:val="1"/>
    <w:next w:val="211"/>
    <w:link w:val="1I0"/>
    <w:uiPriority w:val="99"/>
    <w:rsid w:val="00F3616C"/>
    <w:pPr>
      <w:keepNext w:val="0"/>
      <w:pageBreakBefore/>
      <w:widowControl w:val="0"/>
      <w:spacing w:before="240" w:after="240"/>
      <w:ind w:left="709" w:right="709"/>
      <w:jc w:val="left"/>
    </w:pPr>
    <w:rPr>
      <w:rFonts w:ascii="Arial" w:eastAsia="Calibri" w:hAnsi="Arial"/>
      <w:color w:val="000000"/>
      <w:kern w:val="32"/>
      <w:sz w:val="32"/>
      <w:lang w:eastAsia="en-US"/>
    </w:rPr>
  </w:style>
  <w:style w:type="character" w:customStyle="1" w:styleId="111">
    <w:name w:val="МГП 1.1 Знак"/>
    <w:link w:val="211"/>
    <w:uiPriority w:val="99"/>
    <w:locked/>
    <w:rsid w:val="00F3616C"/>
    <w:rPr>
      <w:rFonts w:ascii="Times New Roman" w:eastAsia="Calibri" w:hAnsi="Times New Roman" w:cs="Times New Roman"/>
      <w:b/>
      <w:sz w:val="28"/>
      <w:szCs w:val="20"/>
      <w:lang w:eastAsia="en-US"/>
    </w:rPr>
  </w:style>
  <w:style w:type="paragraph" w:customStyle="1" w:styleId="1110">
    <w:name w:val="МГП 1.1.1"/>
    <w:basedOn w:val="aff"/>
    <w:link w:val="1111"/>
    <w:uiPriority w:val="99"/>
    <w:rsid w:val="00F3616C"/>
    <w:pPr>
      <w:spacing w:after="0"/>
      <w:ind w:left="0" w:firstLine="709"/>
      <w:jc w:val="both"/>
      <w:outlineLvl w:val="2"/>
    </w:pPr>
    <w:rPr>
      <w:b/>
      <w:sz w:val="28"/>
      <w:szCs w:val="28"/>
    </w:rPr>
  </w:style>
  <w:style w:type="character" w:customStyle="1" w:styleId="1I0">
    <w:name w:val="1 МГП I Знак"/>
    <w:link w:val="1I"/>
    <w:uiPriority w:val="99"/>
    <w:locked/>
    <w:rsid w:val="00F3616C"/>
    <w:rPr>
      <w:rFonts w:ascii="Arial" w:eastAsia="Calibri" w:hAnsi="Arial" w:cs="Times New Roman"/>
      <w:color w:val="000000"/>
      <w:kern w:val="32"/>
      <w:sz w:val="32"/>
      <w:szCs w:val="20"/>
      <w:lang w:eastAsia="en-US"/>
    </w:rPr>
  </w:style>
  <w:style w:type="character" w:customStyle="1" w:styleId="1111">
    <w:name w:val="МГП 1.1.1 Знак"/>
    <w:basedOn w:val="aff0"/>
    <w:link w:val="1110"/>
    <w:uiPriority w:val="99"/>
    <w:locked/>
    <w:rsid w:val="00F3616C"/>
    <w:rPr>
      <w:b/>
      <w:sz w:val="28"/>
      <w:szCs w:val="28"/>
    </w:rPr>
  </w:style>
  <w:style w:type="character" w:styleId="afff3">
    <w:name w:val="FollowedHyperlink"/>
    <w:basedOn w:val="a5"/>
    <w:uiPriority w:val="99"/>
    <w:rsid w:val="00F3616C"/>
    <w:rPr>
      <w:rFonts w:cs="Times New Roman"/>
      <w:color w:val="800080"/>
      <w:u w:val="single"/>
    </w:rPr>
  </w:style>
  <w:style w:type="paragraph" w:styleId="afff4">
    <w:name w:val="footnote text"/>
    <w:aliases w:val="Table_Footnote_last Знак,Table_Footnote_last Знак Знак,Table_Footnote_last"/>
    <w:basedOn w:val="a4"/>
    <w:link w:val="afff5"/>
    <w:rsid w:val="00F3616C"/>
    <w:pPr>
      <w:spacing w:after="0" w:line="240" w:lineRule="auto"/>
      <w:ind w:firstLine="709"/>
      <w:jc w:val="both"/>
    </w:pPr>
    <w:rPr>
      <w:rFonts w:ascii="Times New Roman" w:eastAsia="Times New Roman" w:hAnsi="Times New Roman" w:cs="Times New Roman"/>
      <w:color w:val="000000"/>
      <w:sz w:val="20"/>
      <w:szCs w:val="20"/>
      <w:lang w:eastAsia="en-US"/>
    </w:rPr>
  </w:style>
  <w:style w:type="character" w:customStyle="1" w:styleId="afff5">
    <w:name w:val="Текст сноски Знак"/>
    <w:aliases w:val="Table_Footnote_last Знак Знак1,Table_Footnote_last Знак Знак Знак,Table_Footnote_last Знак1"/>
    <w:basedOn w:val="a5"/>
    <w:link w:val="afff4"/>
    <w:rsid w:val="00F3616C"/>
    <w:rPr>
      <w:rFonts w:ascii="Times New Roman" w:eastAsia="Times New Roman" w:hAnsi="Times New Roman" w:cs="Times New Roman"/>
      <w:color w:val="000000"/>
      <w:sz w:val="20"/>
      <w:szCs w:val="20"/>
      <w:lang w:eastAsia="en-US"/>
    </w:rPr>
  </w:style>
  <w:style w:type="paragraph" w:styleId="afff6">
    <w:name w:val="annotation text"/>
    <w:basedOn w:val="a4"/>
    <w:link w:val="afff7"/>
    <w:uiPriority w:val="99"/>
    <w:semiHidden/>
    <w:rsid w:val="00F3616C"/>
    <w:pPr>
      <w:spacing w:after="0" w:line="240" w:lineRule="auto"/>
    </w:pPr>
    <w:rPr>
      <w:rFonts w:ascii="Times New Roman" w:eastAsia="Times New Roman" w:hAnsi="Times New Roman" w:cs="Times New Roman"/>
      <w:color w:val="000000"/>
      <w:sz w:val="20"/>
      <w:szCs w:val="20"/>
      <w:lang w:eastAsia="en-US"/>
    </w:rPr>
  </w:style>
  <w:style w:type="character" w:customStyle="1" w:styleId="afff7">
    <w:name w:val="Текст примечания Знак"/>
    <w:basedOn w:val="a5"/>
    <w:link w:val="afff6"/>
    <w:uiPriority w:val="99"/>
    <w:semiHidden/>
    <w:rsid w:val="00F3616C"/>
    <w:rPr>
      <w:rFonts w:ascii="Times New Roman" w:eastAsia="Times New Roman" w:hAnsi="Times New Roman" w:cs="Times New Roman"/>
      <w:color w:val="000000"/>
      <w:sz w:val="20"/>
      <w:szCs w:val="20"/>
      <w:lang w:eastAsia="en-US"/>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a"/>
    <w:qFormat/>
    <w:rsid w:val="00F3616C"/>
    <w:pPr>
      <w:spacing w:after="0" w:line="240" w:lineRule="auto"/>
      <w:jc w:val="center"/>
    </w:pPr>
    <w:rPr>
      <w:rFonts w:ascii="Times New Roman" w:eastAsia="Times New Roman" w:hAnsi="Times New Roman" w:cs="Times New Roman"/>
      <w:sz w:val="26"/>
      <w:szCs w:val="26"/>
    </w:rPr>
  </w:style>
  <w:style w:type="paragraph" w:styleId="afff9">
    <w:name w:val="endnote text"/>
    <w:basedOn w:val="a4"/>
    <w:link w:val="afffa"/>
    <w:uiPriority w:val="99"/>
    <w:semiHidden/>
    <w:rsid w:val="00F3616C"/>
    <w:pPr>
      <w:widowControl w:val="0"/>
      <w:autoSpaceDE w:val="0"/>
      <w:spacing w:after="0" w:line="240" w:lineRule="auto"/>
    </w:pPr>
    <w:rPr>
      <w:rFonts w:ascii="Times New Roman" w:eastAsia="Times New Roman" w:hAnsi="Times New Roman" w:cs="Times New Roman"/>
      <w:color w:val="000000"/>
      <w:sz w:val="20"/>
      <w:szCs w:val="20"/>
      <w:lang w:eastAsia="en-US"/>
    </w:rPr>
  </w:style>
  <w:style w:type="character" w:customStyle="1" w:styleId="afffa">
    <w:name w:val="Текст концевой сноски Знак"/>
    <w:basedOn w:val="a5"/>
    <w:link w:val="afff9"/>
    <w:uiPriority w:val="99"/>
    <w:semiHidden/>
    <w:rsid w:val="00F3616C"/>
    <w:rPr>
      <w:rFonts w:ascii="Times New Roman" w:eastAsia="Times New Roman" w:hAnsi="Times New Roman" w:cs="Times New Roman"/>
      <w:color w:val="000000"/>
      <w:sz w:val="20"/>
      <w:szCs w:val="20"/>
      <w:lang w:eastAsia="en-US"/>
    </w:rPr>
  </w:style>
  <w:style w:type="paragraph" w:styleId="afffb">
    <w:name w:val="Message Header"/>
    <w:basedOn w:val="a4"/>
    <w:link w:val="afffc"/>
    <w:uiPriority w:val="99"/>
    <w:rsid w:val="00F361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color w:val="000000"/>
      <w:sz w:val="24"/>
      <w:szCs w:val="24"/>
      <w:lang w:eastAsia="en-US"/>
    </w:rPr>
  </w:style>
  <w:style w:type="character" w:customStyle="1" w:styleId="afffc">
    <w:name w:val="Шапка Знак"/>
    <w:basedOn w:val="a5"/>
    <w:link w:val="afffb"/>
    <w:uiPriority w:val="99"/>
    <w:rsid w:val="00F3616C"/>
    <w:rPr>
      <w:rFonts w:ascii="Cambria" w:eastAsia="Times New Roman" w:hAnsi="Cambria" w:cs="Times New Roman"/>
      <w:color w:val="000000"/>
      <w:sz w:val="24"/>
      <w:szCs w:val="24"/>
      <w:shd w:val="pct20" w:color="auto" w:fill="auto"/>
      <w:lang w:eastAsia="en-US"/>
    </w:rPr>
  </w:style>
  <w:style w:type="paragraph" w:styleId="afffd">
    <w:name w:val="Subtitle"/>
    <w:basedOn w:val="a4"/>
    <w:link w:val="afffe"/>
    <w:qFormat/>
    <w:rsid w:val="00F3616C"/>
    <w:pPr>
      <w:spacing w:after="0" w:line="240" w:lineRule="auto"/>
      <w:ind w:left="2127"/>
    </w:pPr>
    <w:rPr>
      <w:rFonts w:ascii="Cambria" w:eastAsia="Times New Roman" w:hAnsi="Cambria" w:cs="Times New Roman"/>
      <w:color w:val="000000"/>
      <w:sz w:val="24"/>
      <w:szCs w:val="24"/>
      <w:lang w:eastAsia="en-US"/>
    </w:rPr>
  </w:style>
  <w:style w:type="character" w:customStyle="1" w:styleId="afffe">
    <w:name w:val="Подзаголовок Знак"/>
    <w:basedOn w:val="a5"/>
    <w:link w:val="afffd"/>
    <w:rsid w:val="00F3616C"/>
    <w:rPr>
      <w:rFonts w:ascii="Cambria" w:eastAsia="Times New Roman" w:hAnsi="Cambria" w:cs="Times New Roman"/>
      <w:color w:val="000000"/>
      <w:sz w:val="24"/>
      <w:szCs w:val="24"/>
      <w:lang w:eastAsia="en-US"/>
    </w:rPr>
  </w:style>
  <w:style w:type="paragraph" w:customStyle="1" w:styleId="affff">
    <w:name w:val="шапка"/>
    <w:basedOn w:val="a4"/>
    <w:uiPriority w:val="99"/>
    <w:rsid w:val="00F3616C"/>
    <w:pPr>
      <w:spacing w:after="0" w:line="240" w:lineRule="auto"/>
      <w:jc w:val="center"/>
    </w:pPr>
    <w:rPr>
      <w:rFonts w:ascii="Times New Roman" w:eastAsia="Times New Roman" w:hAnsi="Times New Roman" w:cs="Times New Roman"/>
      <w:sz w:val="24"/>
      <w:szCs w:val="24"/>
    </w:rPr>
  </w:style>
  <w:style w:type="paragraph" w:customStyle="1" w:styleId="affff0">
    <w:name w:val="текст"/>
    <w:basedOn w:val="afb"/>
    <w:autoRedefine/>
    <w:uiPriority w:val="99"/>
    <w:rsid w:val="00F3616C"/>
    <w:pPr>
      <w:tabs>
        <w:tab w:val="left" w:pos="-38"/>
      </w:tabs>
      <w:ind w:left="284" w:right="-58" w:firstLine="284"/>
      <w:jc w:val="both"/>
    </w:pPr>
    <w:rPr>
      <w:rFonts w:ascii="Times New Roman" w:hAnsi="Times New Roman" w:cs="Times New Roman"/>
      <w:color w:val="000000"/>
      <w:spacing w:val="-1"/>
      <w:sz w:val="28"/>
      <w:szCs w:val="28"/>
    </w:rPr>
  </w:style>
  <w:style w:type="paragraph" w:customStyle="1" w:styleId="2b">
    <w:name w:val="заголовок 2"/>
    <w:basedOn w:val="a4"/>
    <w:next w:val="a4"/>
    <w:uiPriority w:val="99"/>
    <w:rsid w:val="00F3616C"/>
    <w:pPr>
      <w:keepNext/>
      <w:widowControl w:val="0"/>
      <w:spacing w:after="0" w:line="240" w:lineRule="auto"/>
      <w:jc w:val="center"/>
    </w:pPr>
    <w:rPr>
      <w:rFonts w:ascii="Times New Roman" w:eastAsia="Times New Roman" w:hAnsi="Times New Roman" w:cs="Times New Roman"/>
      <w:sz w:val="28"/>
      <w:szCs w:val="28"/>
    </w:rPr>
  </w:style>
  <w:style w:type="paragraph" w:customStyle="1" w:styleId="61">
    <w:name w:val="заголовок 6"/>
    <w:basedOn w:val="a4"/>
    <w:next w:val="a4"/>
    <w:uiPriority w:val="99"/>
    <w:rsid w:val="00F3616C"/>
    <w:pPr>
      <w:keepNext/>
      <w:autoSpaceDE w:val="0"/>
      <w:autoSpaceDN w:val="0"/>
      <w:spacing w:after="0" w:line="300" w:lineRule="exact"/>
      <w:jc w:val="center"/>
    </w:pPr>
    <w:rPr>
      <w:rFonts w:ascii="Times New Roman" w:eastAsia="Times New Roman" w:hAnsi="Times New Roman" w:cs="Times New Roman"/>
      <w:sz w:val="24"/>
      <w:szCs w:val="24"/>
    </w:rPr>
  </w:style>
  <w:style w:type="paragraph" w:customStyle="1" w:styleId="affff1">
    <w:name w:val="Çàã.ðàçäåëà"/>
    <w:basedOn w:val="a4"/>
    <w:uiPriority w:val="99"/>
    <w:rsid w:val="00F3616C"/>
    <w:pPr>
      <w:widowControl w:val="0"/>
      <w:autoSpaceDE w:val="0"/>
      <w:autoSpaceDN w:val="0"/>
      <w:spacing w:after="0" w:line="240" w:lineRule="auto"/>
      <w:jc w:val="center"/>
    </w:pPr>
    <w:rPr>
      <w:rFonts w:ascii="Antiqua" w:eastAsia="Times New Roman" w:hAnsi="Antiqua" w:cs="Times New Roman"/>
      <w:sz w:val="26"/>
      <w:szCs w:val="26"/>
    </w:rPr>
  </w:style>
  <w:style w:type="paragraph" w:customStyle="1" w:styleId="affff2">
    <w:name w:val="Заголовок таблицы"/>
    <w:basedOn w:val="a4"/>
    <w:uiPriority w:val="99"/>
    <w:rsid w:val="00F3616C"/>
    <w:pPr>
      <w:spacing w:after="0" w:line="240" w:lineRule="auto"/>
      <w:jc w:val="center"/>
    </w:pPr>
    <w:rPr>
      <w:rFonts w:ascii="Peterburg" w:eastAsia="Times New Roman" w:hAnsi="Peterburg" w:cs="Times New Roman"/>
      <w:sz w:val="28"/>
      <w:szCs w:val="28"/>
    </w:rPr>
  </w:style>
  <w:style w:type="paragraph" w:customStyle="1" w:styleId="affff3">
    <w:name w:val="Назв.табл."/>
    <w:basedOn w:val="a4"/>
    <w:uiPriority w:val="99"/>
    <w:rsid w:val="00F3616C"/>
    <w:pPr>
      <w:spacing w:after="0" w:line="240" w:lineRule="auto"/>
      <w:jc w:val="right"/>
    </w:pPr>
    <w:rPr>
      <w:rFonts w:ascii="HelvDL" w:eastAsia="Times New Roman" w:hAnsi="HelvDL" w:cs="Times New Roman"/>
      <w:i/>
      <w:iCs/>
    </w:rPr>
  </w:style>
  <w:style w:type="paragraph" w:customStyle="1" w:styleId="17">
    <w:name w:val="Список 1"/>
    <w:basedOn w:val="a4"/>
    <w:uiPriority w:val="99"/>
    <w:rsid w:val="00F3616C"/>
    <w:pPr>
      <w:spacing w:before="120" w:after="120" w:line="240" w:lineRule="auto"/>
      <w:ind w:left="360" w:hanging="360"/>
      <w:jc w:val="both"/>
    </w:pPr>
    <w:rPr>
      <w:rFonts w:ascii="Times New Roman" w:eastAsia="Times New Roman" w:hAnsi="Times New Roman" w:cs="Times New Roman"/>
      <w:sz w:val="16"/>
      <w:szCs w:val="16"/>
    </w:rPr>
  </w:style>
  <w:style w:type="paragraph" w:customStyle="1" w:styleId="affff4">
    <w:name w:val="Список с маркерами"/>
    <w:basedOn w:val="af8"/>
    <w:uiPriority w:val="99"/>
    <w:rsid w:val="00F3616C"/>
    <w:pPr>
      <w:widowControl/>
      <w:tabs>
        <w:tab w:val="num" w:pos="1080"/>
        <w:tab w:val="num" w:pos="1571"/>
      </w:tabs>
      <w:suppressAutoHyphens w:val="0"/>
      <w:autoSpaceDE w:val="0"/>
      <w:autoSpaceDN w:val="0"/>
      <w:adjustRightInd w:val="0"/>
      <w:spacing w:before="120" w:after="0" w:line="288" w:lineRule="auto"/>
      <w:ind w:left="1060" w:hanging="340"/>
      <w:jc w:val="both"/>
    </w:pPr>
    <w:rPr>
      <w:rFonts w:eastAsia="Times New Roman" w:cs="Times New Roman"/>
      <w:kern w:val="0"/>
      <w:sz w:val="26"/>
      <w:szCs w:val="26"/>
    </w:rPr>
  </w:style>
  <w:style w:type="paragraph" w:customStyle="1" w:styleId="xl401">
    <w:name w:val="xl401"/>
    <w:basedOn w:val="a4"/>
    <w:uiPriority w:val="99"/>
    <w:rsid w:val="00F3616C"/>
    <w:pPr>
      <w:spacing w:before="100" w:after="100" w:line="240" w:lineRule="auto"/>
    </w:pPr>
    <w:rPr>
      <w:rFonts w:ascii="Courier New" w:eastAsia="Times New Roman" w:hAnsi="Courier New" w:cs="Courier New"/>
      <w:sz w:val="16"/>
      <w:szCs w:val="16"/>
    </w:rPr>
  </w:style>
  <w:style w:type="paragraph" w:customStyle="1" w:styleId="affff5">
    <w:name w:val="Заг.раздела"/>
    <w:basedOn w:val="a4"/>
    <w:uiPriority w:val="99"/>
    <w:rsid w:val="00F3616C"/>
    <w:pPr>
      <w:overflowPunct w:val="0"/>
      <w:autoSpaceDE w:val="0"/>
      <w:autoSpaceDN w:val="0"/>
      <w:adjustRightInd w:val="0"/>
      <w:spacing w:after="0" w:line="240" w:lineRule="auto"/>
      <w:jc w:val="center"/>
    </w:pPr>
    <w:rPr>
      <w:rFonts w:ascii="Antiqua" w:eastAsia="Times New Roman" w:hAnsi="Antiqua" w:cs="Times New Roman"/>
      <w:sz w:val="26"/>
      <w:szCs w:val="26"/>
    </w:rPr>
  </w:style>
  <w:style w:type="paragraph" w:customStyle="1" w:styleId="37">
    <w:name w:val="заголовок 3"/>
    <w:basedOn w:val="a4"/>
    <w:next w:val="a4"/>
    <w:uiPriority w:val="99"/>
    <w:rsid w:val="00F3616C"/>
    <w:pPr>
      <w:keepNext/>
      <w:autoSpaceDE w:val="0"/>
      <w:autoSpaceDN w:val="0"/>
      <w:spacing w:after="0" w:line="300" w:lineRule="exact"/>
      <w:jc w:val="center"/>
    </w:pPr>
    <w:rPr>
      <w:rFonts w:ascii="Times New Roman" w:eastAsia="Times New Roman" w:hAnsi="Times New Roman" w:cs="Times New Roman"/>
      <w:b/>
      <w:bCs/>
      <w:sz w:val="28"/>
      <w:szCs w:val="28"/>
    </w:rPr>
  </w:style>
  <w:style w:type="paragraph" w:customStyle="1" w:styleId="Oaenooaae">
    <w:name w:val="Oaeno oaae."/>
    <w:basedOn w:val="a4"/>
    <w:uiPriority w:val="99"/>
    <w:rsid w:val="00F3616C"/>
    <w:pPr>
      <w:spacing w:after="0" w:line="260" w:lineRule="exact"/>
    </w:pPr>
    <w:rPr>
      <w:rFonts w:ascii="HelvDL" w:eastAsia="Times New Roman" w:hAnsi="HelvDL" w:cs="Times New Roman"/>
      <w:sz w:val="28"/>
      <w:szCs w:val="28"/>
      <w:lang w:eastAsia="ar-SA"/>
    </w:rPr>
  </w:style>
  <w:style w:type="paragraph" w:customStyle="1" w:styleId="Oaenoaiee">
    <w:name w:val="Oaeno aiee."/>
    <w:basedOn w:val="a4"/>
    <w:uiPriority w:val="99"/>
    <w:rsid w:val="00F3616C"/>
    <w:pPr>
      <w:spacing w:after="0" w:line="300" w:lineRule="exact"/>
      <w:ind w:firstLine="720"/>
      <w:jc w:val="both"/>
    </w:pPr>
    <w:rPr>
      <w:rFonts w:ascii="Peterburg" w:eastAsia="Times New Roman" w:hAnsi="Peterburg" w:cs="Times New Roman"/>
      <w:spacing w:val="-4"/>
      <w:sz w:val="28"/>
      <w:szCs w:val="28"/>
      <w:lang w:eastAsia="ar-SA"/>
    </w:rPr>
  </w:style>
  <w:style w:type="paragraph" w:customStyle="1" w:styleId="affff6">
    <w:name w:val="Заголграф"/>
    <w:basedOn w:val="3"/>
    <w:uiPriority w:val="99"/>
    <w:rsid w:val="00F3616C"/>
    <w:pPr>
      <w:spacing w:before="120" w:after="240"/>
      <w:jc w:val="center"/>
      <w:outlineLvl w:val="9"/>
    </w:pPr>
    <w:rPr>
      <w:rFonts w:cs="Times New Roman"/>
      <w:sz w:val="22"/>
      <w:szCs w:val="22"/>
      <w:lang w:eastAsia="en-US"/>
    </w:rPr>
  </w:style>
  <w:style w:type="paragraph" w:customStyle="1" w:styleId="affff7">
    <w:name w:val="Çàãîëîâîê ò"/>
    <w:basedOn w:val="a4"/>
    <w:uiPriority w:val="99"/>
    <w:rsid w:val="00F3616C"/>
    <w:pPr>
      <w:widowControl w:val="0"/>
      <w:autoSpaceDE w:val="0"/>
      <w:spacing w:after="0"/>
      <w:jc w:val="center"/>
    </w:pPr>
    <w:rPr>
      <w:rFonts w:ascii="Peterburg" w:eastAsia="Times New Roman" w:hAnsi="Peterburg" w:cs="Times New Roman"/>
      <w:sz w:val="28"/>
      <w:szCs w:val="28"/>
      <w:lang w:eastAsia="ar-SA"/>
    </w:rPr>
  </w:style>
  <w:style w:type="paragraph" w:customStyle="1" w:styleId="xl33">
    <w:name w:val="xl33"/>
    <w:basedOn w:val="a4"/>
    <w:uiPriority w:val="99"/>
    <w:rsid w:val="00F3616C"/>
    <w:pPr>
      <w:spacing w:before="100" w:beforeAutospacing="1" w:after="100" w:afterAutospacing="1" w:line="240" w:lineRule="auto"/>
      <w:jc w:val="center"/>
    </w:pPr>
    <w:rPr>
      <w:rFonts w:ascii="Times New Roman" w:eastAsia="Arial Unicode MS" w:hAnsi="Times New Roman" w:cs="Times New Roman"/>
      <w:b/>
      <w:bCs/>
      <w:sz w:val="28"/>
      <w:szCs w:val="28"/>
    </w:rPr>
  </w:style>
  <w:style w:type="paragraph" w:customStyle="1" w:styleId="affff8">
    <w:name w:val="текст сноски"/>
    <w:basedOn w:val="a4"/>
    <w:uiPriority w:val="99"/>
    <w:rsid w:val="00F3616C"/>
    <w:pPr>
      <w:widowControl w:val="0"/>
      <w:spacing w:after="0" w:line="240" w:lineRule="auto"/>
      <w:ind w:firstLine="709"/>
      <w:jc w:val="both"/>
    </w:pPr>
    <w:rPr>
      <w:rFonts w:ascii="Arial" w:eastAsia="Times New Roman" w:hAnsi="Arial" w:cs="Arial"/>
      <w:sz w:val="24"/>
      <w:szCs w:val="24"/>
    </w:rPr>
  </w:style>
  <w:style w:type="paragraph" w:customStyle="1" w:styleId="Normal1">
    <w:name w:val="Normal1"/>
    <w:uiPriority w:val="99"/>
    <w:rsid w:val="00F3616C"/>
    <w:pPr>
      <w:spacing w:after="0" w:line="240" w:lineRule="auto"/>
    </w:pPr>
    <w:rPr>
      <w:rFonts w:ascii="Times New Roman" w:eastAsia="Times New Roman" w:hAnsi="Times New Roman" w:cs="Times New Roman"/>
      <w:sz w:val="20"/>
      <w:szCs w:val="20"/>
    </w:rPr>
  </w:style>
  <w:style w:type="paragraph" w:customStyle="1" w:styleId="affff9">
    <w:name w:val="Таблица"/>
    <w:basedOn w:val="afffb"/>
    <w:qFormat/>
    <w:rsid w:val="00F3616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8">
    <w:name w:val="çàãîëîâîê 1"/>
    <w:basedOn w:val="a4"/>
    <w:next w:val="a4"/>
    <w:uiPriority w:val="99"/>
    <w:rsid w:val="00F3616C"/>
    <w:pPr>
      <w:keepNext/>
      <w:widowControl w:val="0"/>
      <w:spacing w:after="0" w:line="240" w:lineRule="auto"/>
      <w:jc w:val="center"/>
    </w:pPr>
    <w:rPr>
      <w:rFonts w:ascii="Peterburg" w:eastAsia="Times New Roman" w:hAnsi="Peterburg" w:cs="Times New Roman"/>
      <w:b/>
      <w:sz w:val="28"/>
      <w:szCs w:val="20"/>
    </w:rPr>
  </w:style>
  <w:style w:type="paragraph" w:customStyle="1" w:styleId="affffa">
    <w:name w:val="Список с номерами"/>
    <w:basedOn w:val="af6"/>
    <w:uiPriority w:val="99"/>
    <w:rsid w:val="00F3616C"/>
    <w:pPr>
      <w:tabs>
        <w:tab w:val="num" w:pos="1276"/>
        <w:tab w:val="num" w:pos="1680"/>
      </w:tabs>
      <w:spacing w:after="0"/>
      <w:ind w:left="1680" w:firstLine="851"/>
    </w:pPr>
    <w:rPr>
      <w:sz w:val="16"/>
      <w:szCs w:val="16"/>
    </w:rPr>
  </w:style>
  <w:style w:type="paragraph" w:customStyle="1" w:styleId="xl24">
    <w:name w:val="xl24"/>
    <w:basedOn w:val="a4"/>
    <w:uiPriority w:val="99"/>
    <w:rsid w:val="00F3616C"/>
    <w:pPr>
      <w:spacing w:before="100" w:beforeAutospacing="1" w:after="100" w:afterAutospacing="1" w:line="240" w:lineRule="auto"/>
      <w:jc w:val="right"/>
    </w:pPr>
    <w:rPr>
      <w:rFonts w:ascii="Times New Roman" w:eastAsia="Arial Unicode MS" w:hAnsi="Times New Roman" w:cs="Times New Roman"/>
      <w:i/>
      <w:iCs/>
      <w:sz w:val="26"/>
      <w:szCs w:val="26"/>
    </w:rPr>
  </w:style>
  <w:style w:type="character" w:styleId="affffb">
    <w:name w:val="footnote reference"/>
    <w:basedOn w:val="a5"/>
    <w:rsid w:val="00F3616C"/>
    <w:rPr>
      <w:rFonts w:cs="Times New Roman"/>
      <w:vertAlign w:val="superscript"/>
    </w:rPr>
  </w:style>
  <w:style w:type="table" w:styleId="19">
    <w:name w:val="Table Grid 1"/>
    <w:basedOn w:val="a6"/>
    <w:uiPriority w:val="99"/>
    <w:rsid w:val="00F3616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c">
    <w:name w:val="TOC Heading"/>
    <w:basedOn w:val="1"/>
    <w:next w:val="a4"/>
    <w:uiPriority w:val="39"/>
    <w:qFormat/>
    <w:rsid w:val="00F3616C"/>
    <w:pPr>
      <w:keepLines/>
      <w:spacing w:before="480" w:line="276" w:lineRule="auto"/>
      <w:jc w:val="left"/>
      <w:outlineLvl w:val="9"/>
    </w:pPr>
    <w:rPr>
      <w:rFonts w:ascii="Cambria" w:eastAsia="Times New Roman" w:hAnsi="Cambria"/>
      <w:b/>
      <w:bCs/>
      <w:color w:val="365F91"/>
      <w:sz w:val="28"/>
      <w:szCs w:val="28"/>
      <w:lang w:eastAsia="en-US"/>
    </w:rPr>
  </w:style>
  <w:style w:type="paragraph" w:styleId="41">
    <w:name w:val="toc 4"/>
    <w:basedOn w:val="a4"/>
    <w:next w:val="a4"/>
    <w:uiPriority w:val="39"/>
    <w:rsid w:val="00F3616C"/>
    <w:pPr>
      <w:spacing w:after="0" w:line="240" w:lineRule="auto"/>
      <w:ind w:left="840"/>
    </w:pPr>
    <w:rPr>
      <w:rFonts w:ascii="Times New Roman" w:eastAsia="Times New Roman" w:hAnsi="Times New Roman" w:cs="Times New Roman"/>
      <w:color w:val="000000"/>
      <w:sz w:val="24"/>
      <w:szCs w:val="20"/>
    </w:rPr>
  </w:style>
  <w:style w:type="paragraph" w:styleId="53">
    <w:name w:val="toc 5"/>
    <w:basedOn w:val="a4"/>
    <w:next w:val="a4"/>
    <w:autoRedefine/>
    <w:uiPriority w:val="39"/>
    <w:rsid w:val="00F3616C"/>
    <w:pPr>
      <w:spacing w:after="0" w:line="240" w:lineRule="auto"/>
      <w:ind w:left="1120"/>
    </w:pPr>
    <w:rPr>
      <w:rFonts w:ascii="Calibri" w:eastAsia="Times New Roman" w:hAnsi="Calibri" w:cs="Times New Roman"/>
      <w:color w:val="000000"/>
      <w:sz w:val="20"/>
      <w:szCs w:val="20"/>
    </w:rPr>
  </w:style>
  <w:style w:type="paragraph" w:styleId="62">
    <w:name w:val="toc 6"/>
    <w:basedOn w:val="a4"/>
    <w:next w:val="a4"/>
    <w:autoRedefine/>
    <w:uiPriority w:val="39"/>
    <w:rsid w:val="00F3616C"/>
    <w:pPr>
      <w:spacing w:after="0" w:line="240" w:lineRule="auto"/>
      <w:ind w:left="1400"/>
    </w:pPr>
    <w:rPr>
      <w:rFonts w:ascii="Calibri" w:eastAsia="Times New Roman" w:hAnsi="Calibri" w:cs="Times New Roman"/>
      <w:color w:val="000000"/>
      <w:sz w:val="20"/>
      <w:szCs w:val="20"/>
    </w:rPr>
  </w:style>
  <w:style w:type="paragraph" w:styleId="71">
    <w:name w:val="toc 7"/>
    <w:basedOn w:val="a4"/>
    <w:next w:val="a4"/>
    <w:autoRedefine/>
    <w:uiPriority w:val="39"/>
    <w:rsid w:val="00F3616C"/>
    <w:pPr>
      <w:spacing w:after="0" w:line="240" w:lineRule="auto"/>
      <w:ind w:left="1680"/>
    </w:pPr>
    <w:rPr>
      <w:rFonts w:ascii="Calibri" w:eastAsia="Times New Roman" w:hAnsi="Calibri" w:cs="Times New Roman"/>
      <w:color w:val="000000"/>
      <w:sz w:val="20"/>
      <w:szCs w:val="20"/>
    </w:rPr>
  </w:style>
  <w:style w:type="paragraph" w:styleId="82">
    <w:name w:val="toc 8"/>
    <w:basedOn w:val="a4"/>
    <w:next w:val="a4"/>
    <w:autoRedefine/>
    <w:uiPriority w:val="39"/>
    <w:rsid w:val="00F3616C"/>
    <w:pPr>
      <w:spacing w:after="0" w:line="240" w:lineRule="auto"/>
      <w:ind w:left="1960"/>
    </w:pPr>
    <w:rPr>
      <w:rFonts w:ascii="Calibri" w:eastAsia="Times New Roman" w:hAnsi="Calibri" w:cs="Times New Roman"/>
      <w:color w:val="000000"/>
      <w:sz w:val="20"/>
      <w:szCs w:val="20"/>
    </w:rPr>
  </w:style>
  <w:style w:type="paragraph" w:styleId="91">
    <w:name w:val="toc 9"/>
    <w:basedOn w:val="a4"/>
    <w:next w:val="a4"/>
    <w:autoRedefine/>
    <w:uiPriority w:val="39"/>
    <w:rsid w:val="00F3616C"/>
    <w:pPr>
      <w:spacing w:after="0" w:line="240" w:lineRule="auto"/>
      <w:ind w:left="2240"/>
    </w:pPr>
    <w:rPr>
      <w:rFonts w:ascii="Calibri" w:eastAsia="Times New Roman" w:hAnsi="Calibri" w:cs="Times New Roman"/>
      <w:color w:val="000000"/>
      <w:sz w:val="20"/>
      <w:szCs w:val="20"/>
    </w:rPr>
  </w:style>
  <w:style w:type="paragraph" w:customStyle="1" w:styleId="font5">
    <w:name w:val="font5"/>
    <w:basedOn w:val="a4"/>
    <w:uiPriority w:val="99"/>
    <w:rsid w:val="00F3616C"/>
    <w:pPr>
      <w:spacing w:before="100" w:beforeAutospacing="1" w:after="100" w:afterAutospacing="1" w:line="240" w:lineRule="auto"/>
    </w:pPr>
    <w:rPr>
      <w:rFonts w:ascii="Times New Roman" w:eastAsia="Times New Roman" w:hAnsi="Times New Roman" w:cs="Times New Roman"/>
    </w:rPr>
  </w:style>
  <w:style w:type="paragraph" w:customStyle="1" w:styleId="font6">
    <w:name w:val="font6"/>
    <w:basedOn w:val="a4"/>
    <w:uiPriority w:val="99"/>
    <w:rsid w:val="00F3616C"/>
    <w:pPr>
      <w:spacing w:before="100" w:beforeAutospacing="1" w:after="100" w:afterAutospacing="1" w:line="240" w:lineRule="auto"/>
    </w:pPr>
    <w:rPr>
      <w:rFonts w:ascii="Times New Roman" w:eastAsia="Times New Roman" w:hAnsi="Times New Roman" w:cs="Times New Roman"/>
    </w:rPr>
  </w:style>
  <w:style w:type="paragraph" w:customStyle="1" w:styleId="font7">
    <w:name w:val="font7"/>
    <w:basedOn w:val="a4"/>
    <w:uiPriority w:val="99"/>
    <w:rsid w:val="00F3616C"/>
    <w:pPr>
      <w:spacing w:before="100" w:beforeAutospacing="1" w:after="100" w:afterAutospacing="1" w:line="240" w:lineRule="auto"/>
    </w:pPr>
    <w:rPr>
      <w:rFonts w:ascii="Times New Roman" w:eastAsia="Times New Roman" w:hAnsi="Times New Roman" w:cs="Times New Roman"/>
    </w:rPr>
  </w:style>
  <w:style w:type="paragraph" w:customStyle="1" w:styleId="xl63">
    <w:name w:val="xl63"/>
    <w:basedOn w:val="a4"/>
    <w:uiPriority w:val="99"/>
    <w:rsid w:val="00F3616C"/>
    <w:pPr>
      <w:spacing w:before="100" w:beforeAutospacing="1" w:after="100" w:afterAutospacing="1" w:line="240" w:lineRule="auto"/>
    </w:pPr>
    <w:rPr>
      <w:rFonts w:ascii="Times New Roman" w:eastAsia="Times New Roman" w:hAnsi="Times New Roman" w:cs="Times New Roman"/>
    </w:rPr>
  </w:style>
  <w:style w:type="paragraph" w:customStyle="1" w:styleId="xl64">
    <w:name w:val="xl64"/>
    <w:basedOn w:val="a4"/>
    <w:uiPriority w:val="99"/>
    <w:rsid w:val="00F3616C"/>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5">
    <w:name w:val="xl65"/>
    <w:basedOn w:val="a4"/>
    <w:uiPriority w:val="99"/>
    <w:rsid w:val="00F3616C"/>
    <w:pPr>
      <w:spacing w:before="100" w:beforeAutospacing="1" w:after="100" w:afterAutospacing="1" w:line="240" w:lineRule="auto"/>
    </w:pPr>
    <w:rPr>
      <w:rFonts w:ascii="Times New Roman" w:eastAsia="Times New Roman" w:hAnsi="Times New Roman" w:cs="Times New Roman"/>
      <w:b/>
      <w:bCs/>
    </w:rPr>
  </w:style>
  <w:style w:type="paragraph" w:customStyle="1" w:styleId="xl66">
    <w:name w:val="xl66"/>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7">
    <w:name w:val="xl67"/>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68">
    <w:name w:val="xl68"/>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0">
    <w:name w:val="xl70"/>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1">
    <w:name w:val="xl71"/>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2">
    <w:name w:val="xl72"/>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3">
    <w:name w:val="xl73"/>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4">
    <w:name w:val="xl74"/>
    <w:basedOn w:val="a4"/>
    <w:uiPriority w:val="99"/>
    <w:rsid w:val="00F3616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4"/>
    <w:uiPriority w:val="99"/>
    <w:rsid w:val="00F3616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4"/>
    <w:uiPriority w:val="99"/>
    <w:rsid w:val="00F3616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4"/>
    <w:uiPriority w:val="99"/>
    <w:rsid w:val="00F3616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4"/>
    <w:uiPriority w:val="99"/>
    <w:rsid w:val="00F3616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4"/>
    <w:uiPriority w:val="99"/>
    <w:rsid w:val="00F3616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4"/>
    <w:uiPriority w:val="99"/>
    <w:rsid w:val="00F3616C"/>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2">
    <w:name w:val="xl82"/>
    <w:basedOn w:val="a4"/>
    <w:uiPriority w:val="99"/>
    <w:rsid w:val="00F3616C"/>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3">
    <w:name w:val="xl83"/>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4">
    <w:name w:val="xl84"/>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5">
    <w:name w:val="xl85"/>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6">
    <w:name w:val="xl86"/>
    <w:basedOn w:val="a4"/>
    <w:uiPriority w:val="99"/>
    <w:rsid w:val="00F3616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7">
    <w:name w:val="xl87"/>
    <w:basedOn w:val="a4"/>
    <w:uiPriority w:val="99"/>
    <w:rsid w:val="00F3616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4"/>
    <w:uiPriority w:val="99"/>
    <w:rsid w:val="00F3616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9">
    <w:name w:val="xl89"/>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0">
    <w:name w:val="xl90"/>
    <w:basedOn w:val="a4"/>
    <w:uiPriority w:val="99"/>
    <w:rsid w:val="00F3616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4"/>
    <w:uiPriority w:val="99"/>
    <w:rsid w:val="00F3616C"/>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4"/>
    <w:uiPriority w:val="99"/>
    <w:rsid w:val="00F3616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4">
    <w:name w:val="xl94"/>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5">
    <w:name w:val="xl95"/>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6">
    <w:name w:val="xl96"/>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8">
    <w:name w:val="xl98"/>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0">
    <w:name w:val="xl100"/>
    <w:basedOn w:val="a4"/>
    <w:uiPriority w:val="99"/>
    <w:rsid w:val="00F3616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4"/>
    <w:uiPriority w:val="99"/>
    <w:rsid w:val="00F3616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2">
    <w:name w:val="xl102"/>
    <w:basedOn w:val="a4"/>
    <w:uiPriority w:val="99"/>
    <w:rsid w:val="00F3616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3">
    <w:name w:val="xl103"/>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4">
    <w:name w:val="xl104"/>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5">
    <w:name w:val="xl105"/>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6">
    <w:name w:val="xl106"/>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7">
    <w:name w:val="xl107"/>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8">
    <w:name w:val="xl108"/>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09">
    <w:name w:val="xl109"/>
    <w:basedOn w:val="a4"/>
    <w:uiPriority w:val="99"/>
    <w:rsid w:val="00F3616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10">
    <w:name w:val="xl110"/>
    <w:basedOn w:val="a4"/>
    <w:uiPriority w:val="99"/>
    <w:rsid w:val="00F3616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11">
    <w:name w:val="xl111"/>
    <w:basedOn w:val="a4"/>
    <w:uiPriority w:val="99"/>
    <w:rsid w:val="00F3616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12">
    <w:name w:val="xl112"/>
    <w:basedOn w:val="a4"/>
    <w:uiPriority w:val="99"/>
    <w:rsid w:val="00F3616C"/>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3">
    <w:name w:val="xl113"/>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4">
    <w:name w:val="xl114"/>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5">
    <w:name w:val="xl115"/>
    <w:basedOn w:val="a4"/>
    <w:uiPriority w:val="99"/>
    <w:rsid w:val="00F3616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6">
    <w:name w:val="xl116"/>
    <w:basedOn w:val="a4"/>
    <w:uiPriority w:val="99"/>
    <w:rsid w:val="00F3616C"/>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7">
    <w:name w:val="xl117"/>
    <w:basedOn w:val="a4"/>
    <w:uiPriority w:val="99"/>
    <w:rsid w:val="00F3616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18">
    <w:name w:val="xl118"/>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19">
    <w:name w:val="xl119"/>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20">
    <w:name w:val="xl120"/>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1">
    <w:name w:val="xl121"/>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2">
    <w:name w:val="xl122"/>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3">
    <w:name w:val="xl123"/>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character" w:styleId="affffd">
    <w:name w:val="Emphasis"/>
    <w:basedOn w:val="a5"/>
    <w:uiPriority w:val="99"/>
    <w:qFormat/>
    <w:rsid w:val="00F3616C"/>
    <w:rPr>
      <w:rFonts w:cs="Times New Roman"/>
      <w:i/>
    </w:rPr>
  </w:style>
  <w:style w:type="paragraph" w:customStyle="1" w:styleId="definition">
    <w:name w:val="definition"/>
    <w:basedOn w:val="a4"/>
    <w:uiPriority w:val="99"/>
    <w:rsid w:val="00F36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a4"/>
    <w:uiPriority w:val="99"/>
    <w:rsid w:val="00F36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11">
    <w:name w:val="4 МГП 1.1.1"/>
    <w:basedOn w:val="51"/>
    <w:next w:val="51"/>
    <w:link w:val="41110"/>
    <w:uiPriority w:val="99"/>
    <w:rsid w:val="00F3616C"/>
    <w:pPr>
      <w:spacing w:before="240" w:after="120"/>
      <w:outlineLvl w:val="3"/>
    </w:pPr>
    <w:rPr>
      <w:b/>
      <w:i/>
    </w:rPr>
  </w:style>
  <w:style w:type="paragraph" w:customStyle="1" w:styleId="311">
    <w:name w:val="3 МГП 1.1"/>
    <w:basedOn w:val="51"/>
    <w:next w:val="51"/>
    <w:link w:val="3110"/>
    <w:uiPriority w:val="99"/>
    <w:rsid w:val="00F3616C"/>
    <w:pPr>
      <w:spacing w:before="480" w:after="120" w:line="240" w:lineRule="auto"/>
      <w:outlineLvl w:val="2"/>
    </w:pPr>
    <w:rPr>
      <w:b/>
    </w:rPr>
  </w:style>
  <w:style w:type="character" w:customStyle="1" w:styleId="apple-style-span">
    <w:name w:val="apple-style-span"/>
    <w:uiPriority w:val="99"/>
    <w:rsid w:val="00F3616C"/>
  </w:style>
  <w:style w:type="character" w:customStyle="1" w:styleId="3110">
    <w:name w:val="3 МГП 1.1 Знак"/>
    <w:link w:val="311"/>
    <w:uiPriority w:val="99"/>
    <w:locked/>
    <w:rsid w:val="00F3616C"/>
    <w:rPr>
      <w:rFonts w:ascii="Times New Roman" w:eastAsia="Calibri" w:hAnsi="Times New Roman" w:cs="Times New Roman"/>
      <w:b/>
      <w:szCs w:val="20"/>
      <w:lang w:eastAsia="en-US"/>
    </w:rPr>
  </w:style>
  <w:style w:type="character" w:customStyle="1" w:styleId="41110">
    <w:name w:val="4 МГП 1.1.1 Знак"/>
    <w:link w:val="4111"/>
    <w:uiPriority w:val="99"/>
    <w:locked/>
    <w:rsid w:val="00F3616C"/>
    <w:rPr>
      <w:rFonts w:ascii="Times New Roman" w:eastAsia="Calibri" w:hAnsi="Times New Roman" w:cs="Times New Roman"/>
      <w:b/>
      <w:i/>
      <w:szCs w:val="20"/>
      <w:lang w:eastAsia="en-US"/>
    </w:rPr>
  </w:style>
  <w:style w:type="paragraph" w:customStyle="1" w:styleId="affffe">
    <w:name w:val="Обычный в таблице"/>
    <w:basedOn w:val="a4"/>
    <w:link w:val="afffff"/>
    <w:uiPriority w:val="99"/>
    <w:rsid w:val="00F3616C"/>
    <w:pPr>
      <w:spacing w:after="0" w:line="240" w:lineRule="auto"/>
      <w:jc w:val="center"/>
    </w:pPr>
    <w:rPr>
      <w:rFonts w:ascii="Times New Roman" w:eastAsia="Calibri" w:hAnsi="Times New Roman" w:cs="Times New Roman"/>
      <w:sz w:val="24"/>
      <w:szCs w:val="20"/>
      <w:lang w:eastAsia="en-US"/>
    </w:rPr>
  </w:style>
  <w:style w:type="character" w:customStyle="1" w:styleId="afffff">
    <w:name w:val="Обычный в таблице Знак"/>
    <w:link w:val="affffe"/>
    <w:uiPriority w:val="99"/>
    <w:locked/>
    <w:rsid w:val="00F3616C"/>
    <w:rPr>
      <w:rFonts w:ascii="Times New Roman" w:eastAsia="Calibri" w:hAnsi="Times New Roman" w:cs="Times New Roman"/>
      <w:sz w:val="24"/>
      <w:szCs w:val="20"/>
      <w:lang w:eastAsia="en-US"/>
    </w:rPr>
  </w:style>
  <w:style w:type="character" w:customStyle="1" w:styleId="1a">
    <w:name w:val="Название1"/>
    <w:basedOn w:val="a5"/>
    <w:uiPriority w:val="99"/>
    <w:rsid w:val="00F3616C"/>
    <w:rPr>
      <w:rFonts w:cs="Times New Roman"/>
    </w:rPr>
  </w:style>
  <w:style w:type="paragraph" w:customStyle="1" w:styleId="83">
    <w:name w:val="Основной текст8"/>
    <w:basedOn w:val="a4"/>
    <w:uiPriority w:val="99"/>
    <w:rsid w:val="00F3616C"/>
    <w:pPr>
      <w:shd w:val="clear" w:color="auto" w:fill="FFFFFF"/>
      <w:spacing w:after="0" w:line="240" w:lineRule="atLeast"/>
    </w:pPr>
    <w:rPr>
      <w:rFonts w:ascii="Times New Roman" w:eastAsia="Times New Roman" w:hAnsi="Times New Roman" w:cs="Times New Roman"/>
      <w:sz w:val="15"/>
      <w:szCs w:val="15"/>
      <w:lang w:eastAsia="en-US"/>
    </w:rPr>
  </w:style>
  <w:style w:type="paragraph" w:customStyle="1" w:styleId="0">
    <w:name w:val="0ПЗ Обычный"/>
    <w:basedOn w:val="a4"/>
    <w:link w:val="00"/>
    <w:uiPriority w:val="99"/>
    <w:rsid w:val="00F3616C"/>
    <w:pPr>
      <w:spacing w:after="0" w:line="240" w:lineRule="auto"/>
      <w:ind w:left="284" w:firstLine="709"/>
      <w:jc w:val="both"/>
    </w:pPr>
    <w:rPr>
      <w:rFonts w:ascii="Times New Roman" w:eastAsia="Calibri" w:hAnsi="Times New Roman" w:cs="Times New Roman"/>
      <w:color w:val="000000"/>
      <w:sz w:val="28"/>
      <w:szCs w:val="20"/>
      <w:lang w:eastAsia="en-US"/>
    </w:rPr>
  </w:style>
  <w:style w:type="character" w:customStyle="1" w:styleId="00">
    <w:name w:val="0ПЗ Обычный Знак"/>
    <w:link w:val="0"/>
    <w:uiPriority w:val="99"/>
    <w:locked/>
    <w:rsid w:val="00F3616C"/>
    <w:rPr>
      <w:rFonts w:ascii="Times New Roman" w:eastAsia="Calibri" w:hAnsi="Times New Roman" w:cs="Times New Roman"/>
      <w:color w:val="000000"/>
      <w:sz w:val="28"/>
      <w:szCs w:val="20"/>
      <w:lang w:eastAsia="en-US"/>
    </w:rPr>
  </w:style>
  <w:style w:type="paragraph" w:customStyle="1" w:styleId="afffff0">
    <w:name w:val="МГП Обычный"/>
    <w:basedOn w:val="0"/>
    <w:link w:val="afffff1"/>
    <w:uiPriority w:val="99"/>
    <w:rsid w:val="00F3616C"/>
    <w:pPr>
      <w:ind w:left="113" w:firstLine="851"/>
    </w:pPr>
  </w:style>
  <w:style w:type="character" w:customStyle="1" w:styleId="afffff1">
    <w:name w:val="МГП Обычный Знак"/>
    <w:basedOn w:val="00"/>
    <w:link w:val="afffff0"/>
    <w:uiPriority w:val="99"/>
    <w:locked/>
    <w:rsid w:val="00F3616C"/>
  </w:style>
  <w:style w:type="paragraph" w:customStyle="1" w:styleId="63">
    <w:name w:val="6 МГП Таблица Заголовок"/>
    <w:basedOn w:val="51"/>
    <w:next w:val="72"/>
    <w:uiPriority w:val="99"/>
    <w:rsid w:val="00F3616C"/>
    <w:pPr>
      <w:spacing w:before="240" w:after="120" w:line="240" w:lineRule="auto"/>
      <w:ind w:firstLine="0"/>
      <w:jc w:val="center"/>
    </w:pPr>
    <w:rPr>
      <w:b/>
    </w:rPr>
  </w:style>
  <w:style w:type="paragraph" w:customStyle="1" w:styleId="112">
    <w:name w:val="МГП 1.1"/>
    <w:basedOn w:val="a4"/>
    <w:next w:val="afffff0"/>
    <w:uiPriority w:val="99"/>
    <w:rsid w:val="00F3616C"/>
    <w:pPr>
      <w:keepNext/>
      <w:spacing w:before="240" w:after="60" w:line="240" w:lineRule="auto"/>
      <w:ind w:left="1418" w:hanging="454"/>
      <w:outlineLvl w:val="1"/>
    </w:pPr>
    <w:rPr>
      <w:rFonts w:ascii="Times New Roman" w:eastAsia="Times New Roman" w:hAnsi="Times New Roman" w:cs="Arial"/>
      <w:b/>
      <w:iCs/>
      <w:color w:val="000000"/>
      <w:sz w:val="28"/>
      <w:szCs w:val="28"/>
    </w:rPr>
  </w:style>
  <w:style w:type="character" w:styleId="afffff2">
    <w:name w:val="Placeholder Text"/>
    <w:basedOn w:val="a5"/>
    <w:uiPriority w:val="99"/>
    <w:semiHidden/>
    <w:rsid w:val="00F3616C"/>
    <w:rPr>
      <w:rFonts w:cs="Times New Roman"/>
      <w:color w:val="808080"/>
    </w:rPr>
  </w:style>
  <w:style w:type="paragraph" w:customStyle="1" w:styleId="72">
    <w:name w:val="7 МГП Таблица Нумерация"/>
    <w:basedOn w:val="a4"/>
    <w:next w:val="81"/>
    <w:link w:val="73"/>
    <w:uiPriority w:val="99"/>
    <w:rsid w:val="00F3616C"/>
    <w:pPr>
      <w:spacing w:after="0" w:line="240" w:lineRule="auto"/>
    </w:pPr>
    <w:rPr>
      <w:rFonts w:ascii="Times New Roman" w:eastAsia="Calibri" w:hAnsi="Times New Roman" w:cs="Times New Roman"/>
      <w:color w:val="000000"/>
      <w:sz w:val="28"/>
      <w:szCs w:val="20"/>
      <w:lang w:eastAsia="en-US"/>
    </w:rPr>
  </w:style>
  <w:style w:type="character" w:customStyle="1" w:styleId="73">
    <w:name w:val="7 МГП Таблица Нумерация Знак"/>
    <w:link w:val="72"/>
    <w:uiPriority w:val="99"/>
    <w:locked/>
    <w:rsid w:val="00F3616C"/>
    <w:rPr>
      <w:rFonts w:ascii="Times New Roman" w:eastAsia="Calibri" w:hAnsi="Times New Roman" w:cs="Times New Roman"/>
      <w:color w:val="000000"/>
      <w:sz w:val="28"/>
      <w:szCs w:val="20"/>
      <w:lang w:eastAsia="en-US"/>
    </w:rPr>
  </w:style>
  <w:style w:type="paragraph" w:customStyle="1" w:styleId="afffff3">
    <w:name w:val="МГП таблица"/>
    <w:basedOn w:val="51"/>
    <w:uiPriority w:val="99"/>
    <w:rsid w:val="00F3616C"/>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1"/>
    <w:link w:val="43"/>
    <w:uiPriority w:val="99"/>
    <w:rsid w:val="00F3616C"/>
    <w:rPr>
      <w:b/>
    </w:rPr>
  </w:style>
  <w:style w:type="paragraph" w:customStyle="1" w:styleId="1b">
    <w:name w:val="МГП 1"/>
    <w:basedOn w:val="a4"/>
    <w:next w:val="a4"/>
    <w:uiPriority w:val="99"/>
    <w:rsid w:val="00F3616C"/>
    <w:pPr>
      <w:keepNext/>
      <w:spacing w:before="120" w:after="120" w:line="240" w:lineRule="auto"/>
      <w:ind w:left="1259" w:hanging="295"/>
      <w:outlineLvl w:val="0"/>
    </w:pPr>
    <w:rPr>
      <w:rFonts w:ascii="Times New Roman" w:eastAsia="Times New Roman" w:hAnsi="Times New Roman" w:cs="Arial"/>
      <w:b/>
      <w:bCs/>
      <w:color w:val="000000"/>
      <w:kern w:val="32"/>
      <w:sz w:val="32"/>
      <w:szCs w:val="32"/>
    </w:rPr>
  </w:style>
  <w:style w:type="character" w:customStyle="1" w:styleId="43">
    <w:name w:val="4 Знак"/>
    <w:aliases w:val="5 МГП 1.1.1.1 Знак"/>
    <w:link w:val="42"/>
    <w:uiPriority w:val="99"/>
    <w:locked/>
    <w:rsid w:val="00F3616C"/>
    <w:rPr>
      <w:rFonts w:ascii="Times New Roman" w:eastAsia="Calibri" w:hAnsi="Times New Roman" w:cs="Times New Roman"/>
      <w:b/>
      <w:szCs w:val="20"/>
      <w:lang w:eastAsia="en-US"/>
    </w:rPr>
  </w:style>
  <w:style w:type="paragraph" w:customStyle="1" w:styleId="xl124">
    <w:name w:val="xl124"/>
    <w:basedOn w:val="a4"/>
    <w:uiPriority w:val="99"/>
    <w:rsid w:val="00F3616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5">
    <w:name w:val="xl125"/>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6">
    <w:name w:val="xl126"/>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7">
    <w:name w:val="xl127"/>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28">
    <w:name w:val="xl128"/>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29">
    <w:name w:val="xl129"/>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0">
    <w:name w:val="xl130"/>
    <w:basedOn w:val="a4"/>
    <w:uiPriority w:val="99"/>
    <w:rsid w:val="00F3616C"/>
    <w:pPr>
      <w:pBdr>
        <w:top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1">
    <w:name w:val="xl131"/>
    <w:basedOn w:val="a4"/>
    <w:uiPriority w:val="99"/>
    <w:rsid w:val="00F3616C"/>
    <w:pPr>
      <w:pBdr>
        <w:bottom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2">
    <w:name w:val="xl132"/>
    <w:basedOn w:val="a4"/>
    <w:uiPriority w:val="99"/>
    <w:rsid w:val="00F3616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3">
    <w:name w:val="xl133"/>
    <w:basedOn w:val="a4"/>
    <w:uiPriority w:val="99"/>
    <w:rsid w:val="00F3616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rPr>
  </w:style>
  <w:style w:type="paragraph" w:customStyle="1" w:styleId="xl134">
    <w:name w:val="xl134"/>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35">
    <w:name w:val="xl135"/>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7">
    <w:name w:val="xl137"/>
    <w:basedOn w:val="a4"/>
    <w:uiPriority w:val="99"/>
    <w:rsid w:val="00F3616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4"/>
    <w:uiPriority w:val="99"/>
    <w:rsid w:val="00F3616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9">
    <w:name w:val="xl139"/>
    <w:basedOn w:val="a4"/>
    <w:uiPriority w:val="99"/>
    <w:rsid w:val="00F3616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4"/>
    <w:uiPriority w:val="99"/>
    <w:rsid w:val="00F3616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1">
    <w:name w:val="xl141"/>
    <w:basedOn w:val="a4"/>
    <w:uiPriority w:val="99"/>
    <w:rsid w:val="00F3616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2">
    <w:name w:val="xl142"/>
    <w:basedOn w:val="a4"/>
    <w:uiPriority w:val="99"/>
    <w:rsid w:val="00F3616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3">
    <w:name w:val="xl143"/>
    <w:basedOn w:val="a4"/>
    <w:uiPriority w:val="99"/>
    <w:rsid w:val="00F3616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rPr>
  </w:style>
  <w:style w:type="paragraph" w:customStyle="1" w:styleId="xl144">
    <w:name w:val="xl144"/>
    <w:basedOn w:val="a4"/>
    <w:uiPriority w:val="99"/>
    <w:rsid w:val="00F3616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5">
    <w:name w:val="xl145"/>
    <w:basedOn w:val="a4"/>
    <w:uiPriority w:val="99"/>
    <w:rsid w:val="00F3616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6">
    <w:name w:val="xl146"/>
    <w:basedOn w:val="a4"/>
    <w:uiPriority w:val="99"/>
    <w:rsid w:val="00F3616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4"/>
    <w:uiPriority w:val="99"/>
    <w:rsid w:val="00F3616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9">
    <w:name w:val="xl149"/>
    <w:basedOn w:val="a4"/>
    <w:uiPriority w:val="99"/>
    <w:rsid w:val="00F3616C"/>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0">
    <w:name w:val="xl150"/>
    <w:basedOn w:val="a4"/>
    <w:uiPriority w:val="99"/>
    <w:rsid w:val="00F3616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1">
    <w:name w:val="xl151"/>
    <w:basedOn w:val="a4"/>
    <w:uiPriority w:val="99"/>
    <w:rsid w:val="00F3616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2">
    <w:name w:val="xl152"/>
    <w:basedOn w:val="a4"/>
    <w:uiPriority w:val="99"/>
    <w:rsid w:val="00F3616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3">
    <w:name w:val="xl153"/>
    <w:basedOn w:val="a4"/>
    <w:uiPriority w:val="99"/>
    <w:rsid w:val="00F3616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4">
    <w:name w:val="xl154"/>
    <w:basedOn w:val="a4"/>
    <w:uiPriority w:val="99"/>
    <w:rsid w:val="00F3616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5">
    <w:name w:val="xl155"/>
    <w:basedOn w:val="a4"/>
    <w:uiPriority w:val="99"/>
    <w:rsid w:val="00F3616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56">
    <w:name w:val="xl156"/>
    <w:basedOn w:val="a4"/>
    <w:uiPriority w:val="99"/>
    <w:rsid w:val="00F36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7">
    <w:name w:val="xl157"/>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8">
    <w:name w:val="xl158"/>
    <w:basedOn w:val="a4"/>
    <w:uiPriority w:val="99"/>
    <w:rsid w:val="00F361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59">
    <w:name w:val="xl159"/>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60">
    <w:name w:val="xl160"/>
    <w:basedOn w:val="a4"/>
    <w:uiPriority w:val="99"/>
    <w:rsid w:val="00F3616C"/>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1">
    <w:name w:val="xl161"/>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2">
    <w:name w:val="xl162"/>
    <w:basedOn w:val="a4"/>
    <w:uiPriority w:val="99"/>
    <w:rsid w:val="00F3616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63">
    <w:name w:val="xl163"/>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4">
    <w:name w:val="xl164"/>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5">
    <w:name w:val="xl165"/>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66">
    <w:name w:val="xl166"/>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7">
    <w:name w:val="xl167"/>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8">
    <w:name w:val="xl168"/>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9">
    <w:name w:val="xl169"/>
    <w:basedOn w:val="a4"/>
    <w:uiPriority w:val="99"/>
    <w:rsid w:val="00F361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70">
    <w:name w:val="xl170"/>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71">
    <w:name w:val="xl171"/>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72">
    <w:name w:val="xl172"/>
    <w:basedOn w:val="a4"/>
    <w:uiPriority w:val="99"/>
    <w:rsid w:val="00F3616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3">
    <w:name w:val="xl173"/>
    <w:basedOn w:val="a4"/>
    <w:uiPriority w:val="99"/>
    <w:rsid w:val="00F3616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4">
    <w:name w:val="xl174"/>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5">
    <w:name w:val="xl175"/>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6">
    <w:name w:val="xl176"/>
    <w:basedOn w:val="a4"/>
    <w:uiPriority w:val="99"/>
    <w:rsid w:val="00F3616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7">
    <w:name w:val="xl177"/>
    <w:basedOn w:val="a4"/>
    <w:uiPriority w:val="99"/>
    <w:rsid w:val="00F3616C"/>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8">
    <w:name w:val="xl178"/>
    <w:basedOn w:val="a4"/>
    <w:uiPriority w:val="99"/>
    <w:rsid w:val="00F3616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79">
    <w:name w:val="xl179"/>
    <w:basedOn w:val="a4"/>
    <w:uiPriority w:val="99"/>
    <w:rsid w:val="00F361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4"/>
    <w:uiPriority w:val="99"/>
    <w:rsid w:val="00F3616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1">
    <w:name w:val="xl181"/>
    <w:basedOn w:val="a4"/>
    <w:uiPriority w:val="99"/>
    <w:rsid w:val="00F3616C"/>
    <w:pPr>
      <w:pBdr>
        <w:top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2">
    <w:name w:val="xl182"/>
    <w:basedOn w:val="a4"/>
    <w:uiPriority w:val="99"/>
    <w:rsid w:val="00F3616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83">
    <w:name w:val="xl183"/>
    <w:basedOn w:val="a4"/>
    <w:uiPriority w:val="99"/>
    <w:rsid w:val="00F3616C"/>
    <w:pPr>
      <w:pBdr>
        <w:top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84">
    <w:name w:val="xl184"/>
    <w:basedOn w:val="a4"/>
    <w:uiPriority w:val="99"/>
    <w:rsid w:val="00F3616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185">
    <w:name w:val="xl185"/>
    <w:basedOn w:val="a4"/>
    <w:uiPriority w:val="99"/>
    <w:rsid w:val="00F361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86">
    <w:name w:val="xl186"/>
    <w:basedOn w:val="a4"/>
    <w:uiPriority w:val="99"/>
    <w:rsid w:val="00F361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87">
    <w:name w:val="xl187"/>
    <w:basedOn w:val="a4"/>
    <w:uiPriority w:val="99"/>
    <w:rsid w:val="00F3616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8">
    <w:name w:val="xl188"/>
    <w:basedOn w:val="a4"/>
    <w:uiPriority w:val="99"/>
    <w:rsid w:val="00F3616C"/>
    <w:pPr>
      <w:spacing w:before="100" w:beforeAutospacing="1" w:after="100" w:afterAutospacing="1" w:line="240" w:lineRule="auto"/>
    </w:pPr>
    <w:rPr>
      <w:rFonts w:ascii="Times New Roman" w:eastAsia="Times New Roman" w:hAnsi="Times New Roman" w:cs="Times New Roman"/>
    </w:rPr>
  </w:style>
  <w:style w:type="paragraph" w:customStyle="1" w:styleId="xl189">
    <w:name w:val="xl189"/>
    <w:basedOn w:val="a4"/>
    <w:uiPriority w:val="99"/>
    <w:rsid w:val="00F3616C"/>
    <w:pPr>
      <w:pBdr>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0">
    <w:name w:val="xl190"/>
    <w:basedOn w:val="a4"/>
    <w:uiPriority w:val="99"/>
    <w:rsid w:val="00F3616C"/>
    <w:pPr>
      <w:pBdr>
        <w:bottom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1">
    <w:name w:val="xl191"/>
    <w:basedOn w:val="a4"/>
    <w:uiPriority w:val="99"/>
    <w:rsid w:val="00F3616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92">
    <w:name w:val="xl192"/>
    <w:basedOn w:val="a4"/>
    <w:uiPriority w:val="99"/>
    <w:rsid w:val="00F3616C"/>
    <w:pPr>
      <w:pBdr>
        <w:lef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193">
    <w:name w:val="xl193"/>
    <w:basedOn w:val="a4"/>
    <w:uiPriority w:val="99"/>
    <w:rsid w:val="00F3616C"/>
    <w:pPr>
      <w:spacing w:before="100" w:beforeAutospacing="1" w:after="100" w:afterAutospacing="1" w:line="240" w:lineRule="auto"/>
      <w:jc w:val="center"/>
    </w:pPr>
    <w:rPr>
      <w:rFonts w:ascii="Times New Roman" w:eastAsia="Times New Roman" w:hAnsi="Times New Roman" w:cs="Times New Roman"/>
    </w:rPr>
  </w:style>
  <w:style w:type="paragraph" w:customStyle="1" w:styleId="xl194">
    <w:name w:val="xl194"/>
    <w:basedOn w:val="a4"/>
    <w:uiPriority w:val="99"/>
    <w:rsid w:val="00F3616C"/>
    <w:pPr>
      <w:pBdr>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1c">
    <w:name w:val="обычный1"/>
    <w:basedOn w:val="a4"/>
    <w:uiPriority w:val="99"/>
    <w:rsid w:val="00F3616C"/>
    <w:pPr>
      <w:spacing w:after="0" w:line="240" w:lineRule="auto"/>
      <w:ind w:firstLine="709"/>
      <w:jc w:val="both"/>
    </w:pPr>
    <w:rPr>
      <w:rFonts w:ascii="Times New Roman" w:eastAsia="Times New Roman" w:hAnsi="Times New Roman" w:cs="Times New Roman"/>
      <w:color w:val="000000"/>
      <w:sz w:val="28"/>
      <w:szCs w:val="28"/>
    </w:rPr>
  </w:style>
  <w:style w:type="paragraph" w:customStyle="1" w:styleId="afffff4">
    <w:name w:val="Обычный ПЗ"/>
    <w:basedOn w:val="a4"/>
    <w:uiPriority w:val="99"/>
    <w:rsid w:val="00F3616C"/>
    <w:pPr>
      <w:spacing w:after="120" w:line="240" w:lineRule="auto"/>
      <w:ind w:left="284" w:firstLine="709"/>
      <w:jc w:val="both"/>
    </w:pPr>
    <w:rPr>
      <w:rFonts w:ascii="Times New Roman" w:eastAsia="Times New Roman" w:hAnsi="Times New Roman" w:cs="Times New Roman"/>
      <w:color w:val="000000"/>
      <w:sz w:val="28"/>
      <w:szCs w:val="28"/>
    </w:rPr>
  </w:style>
  <w:style w:type="paragraph" w:customStyle="1" w:styleId="011">
    <w:name w:val="0ПЗ Заголовок 1.1"/>
    <w:basedOn w:val="2"/>
    <w:next w:val="0"/>
    <w:uiPriority w:val="99"/>
    <w:rsid w:val="00F3616C"/>
    <w:pPr>
      <w:spacing w:before="240" w:after="60"/>
      <w:ind w:left="1305" w:right="-227" w:hanging="454"/>
      <w:jc w:val="left"/>
    </w:pPr>
    <w:rPr>
      <w:rFonts w:cs="Arial"/>
      <w:bCs w:val="0"/>
      <w:iCs/>
      <w:color w:val="000000"/>
      <w:sz w:val="28"/>
      <w:szCs w:val="28"/>
    </w:rPr>
  </w:style>
  <w:style w:type="paragraph" w:customStyle="1" w:styleId="0111">
    <w:name w:val="0ПЗ Заголовок 1.1.1"/>
    <w:basedOn w:val="3"/>
    <w:uiPriority w:val="99"/>
    <w:rsid w:val="00F3616C"/>
    <w:pPr>
      <w:spacing w:before="120"/>
      <w:ind w:left="284" w:firstLine="680"/>
      <w:jc w:val="both"/>
    </w:pPr>
    <w:rPr>
      <w:rFonts w:ascii="Cambria" w:hAnsi="Cambria" w:cs="Times New Roman"/>
      <w:color w:val="000000"/>
      <w:sz w:val="28"/>
      <w:szCs w:val="28"/>
    </w:rPr>
  </w:style>
  <w:style w:type="paragraph" w:customStyle="1" w:styleId="010">
    <w:name w:val="0ПЗ Заголовок 1!"/>
    <w:basedOn w:val="1"/>
    <w:uiPriority w:val="99"/>
    <w:rsid w:val="00F3616C"/>
    <w:pPr>
      <w:spacing w:before="60" w:after="60"/>
      <w:ind w:left="284" w:right="76" w:hanging="63"/>
    </w:pPr>
    <w:rPr>
      <w:rFonts w:eastAsia="Times New Roman" w:cs="Arial"/>
      <w:b/>
      <w:bCs/>
      <w:color w:val="000000"/>
      <w:kern w:val="32"/>
      <w:sz w:val="32"/>
      <w:szCs w:val="32"/>
    </w:rPr>
  </w:style>
  <w:style w:type="paragraph" w:customStyle="1" w:styleId="310">
    <w:name w:val="Основной текст 31"/>
    <w:basedOn w:val="a4"/>
    <w:uiPriority w:val="99"/>
    <w:rsid w:val="00F3616C"/>
    <w:pPr>
      <w:widowControl w:val="0"/>
      <w:suppressAutoHyphens/>
      <w:spacing w:after="0" w:line="360" w:lineRule="auto"/>
      <w:ind w:right="-15"/>
      <w:jc w:val="both"/>
    </w:pPr>
    <w:rPr>
      <w:rFonts w:ascii="Arial" w:eastAsia="Calibri" w:hAnsi="Arial" w:cs="Times New Roman"/>
      <w:color w:val="000000"/>
      <w:kern w:val="1"/>
      <w:sz w:val="26"/>
      <w:szCs w:val="28"/>
      <w:lang w:eastAsia="en-US"/>
    </w:rPr>
  </w:style>
  <w:style w:type="paragraph" w:customStyle="1" w:styleId="012">
    <w:name w:val="0_ПЗ_Заголовок1"/>
    <w:basedOn w:val="1"/>
    <w:next w:val="aff7"/>
    <w:uiPriority w:val="99"/>
    <w:rsid w:val="00F3616C"/>
    <w:pPr>
      <w:spacing w:before="240"/>
      <w:ind w:left="284"/>
      <w:jc w:val="left"/>
    </w:pPr>
    <w:rPr>
      <w:rFonts w:eastAsia="Times New Roman" w:cs="Arial"/>
      <w:b/>
      <w:color w:val="000000"/>
      <w:kern w:val="32"/>
      <w:sz w:val="32"/>
      <w:szCs w:val="32"/>
    </w:rPr>
  </w:style>
  <w:style w:type="table" w:customStyle="1" w:styleId="02">
    <w:name w:val="0таблицаПЗ"/>
    <w:uiPriority w:val="99"/>
    <w:rsid w:val="00F3616C"/>
    <w:pPr>
      <w:spacing w:after="0" w:line="240" w:lineRule="auto"/>
    </w:pPr>
    <w:rPr>
      <w:rFonts w:ascii="Times New Roman" w:eastAsia="Times New Roman" w:hAnsi="Times New Roman" w:cs="Times New Roman"/>
      <w:sz w:val="24"/>
      <w:szCs w:val="20"/>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style>
  <w:style w:type="paragraph" w:customStyle="1" w:styleId="western">
    <w:name w:val="western"/>
    <w:basedOn w:val="a4"/>
    <w:uiPriority w:val="99"/>
    <w:rsid w:val="00F3616C"/>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DecimalAligned">
    <w:name w:val="Decimal Aligned"/>
    <w:basedOn w:val="a4"/>
    <w:uiPriority w:val="99"/>
    <w:rsid w:val="00F3616C"/>
    <w:pPr>
      <w:tabs>
        <w:tab w:val="decimal" w:pos="360"/>
      </w:tabs>
    </w:pPr>
    <w:rPr>
      <w:rFonts w:ascii="Calibri" w:eastAsia="Times New Roman" w:hAnsi="Calibri" w:cs="Times New Roman"/>
      <w:lang w:eastAsia="en-US"/>
    </w:rPr>
  </w:style>
  <w:style w:type="character" w:styleId="afffff5">
    <w:name w:val="Subtle Emphasis"/>
    <w:basedOn w:val="a5"/>
    <w:uiPriority w:val="99"/>
    <w:qFormat/>
    <w:rsid w:val="00F3616C"/>
    <w:rPr>
      <w:rFonts w:eastAsia="Times New Roman" w:cs="Times New Roman"/>
      <w:i/>
      <w:iCs/>
      <w:color w:val="808080"/>
      <w:sz w:val="22"/>
      <w:szCs w:val="22"/>
      <w:lang w:val="ru-RU"/>
    </w:rPr>
  </w:style>
  <w:style w:type="table" w:styleId="2-5">
    <w:name w:val="Medium Shading 2 Accent 5"/>
    <w:basedOn w:val="a6"/>
    <w:uiPriority w:val="99"/>
    <w:rsid w:val="00F3616C"/>
    <w:pPr>
      <w:spacing w:after="0" w:line="240" w:lineRule="auto"/>
    </w:pPr>
    <w:rPr>
      <w:rFonts w:ascii="Calibri" w:eastAsia="Times New Roman" w:hAnsi="Calibri" w:cs="Times New Roman"/>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afffff6">
    <w:name w:val="annotation reference"/>
    <w:basedOn w:val="a5"/>
    <w:uiPriority w:val="99"/>
    <w:semiHidden/>
    <w:rsid w:val="00F3616C"/>
    <w:rPr>
      <w:rFonts w:cs="Times New Roman"/>
      <w:sz w:val="16"/>
      <w:szCs w:val="16"/>
    </w:rPr>
  </w:style>
  <w:style w:type="paragraph" w:styleId="afffff7">
    <w:name w:val="annotation subject"/>
    <w:basedOn w:val="afff6"/>
    <w:next w:val="afff6"/>
    <w:link w:val="afffff8"/>
    <w:uiPriority w:val="99"/>
    <w:semiHidden/>
    <w:rsid w:val="00F3616C"/>
    <w:rPr>
      <w:b/>
      <w:bCs/>
      <w:lang w:eastAsia="ru-RU"/>
    </w:rPr>
  </w:style>
  <w:style w:type="character" w:customStyle="1" w:styleId="afffff8">
    <w:name w:val="Тема примечания Знак"/>
    <w:basedOn w:val="afff7"/>
    <w:link w:val="afffff7"/>
    <w:uiPriority w:val="99"/>
    <w:semiHidden/>
    <w:rsid w:val="00F3616C"/>
    <w:rPr>
      <w:b/>
      <w:bCs/>
    </w:rPr>
  </w:style>
  <w:style w:type="paragraph" w:customStyle="1" w:styleId="rvps145">
    <w:name w:val="rvps145"/>
    <w:basedOn w:val="a4"/>
    <w:uiPriority w:val="99"/>
    <w:rsid w:val="00F36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Перечисление"/>
    <w:basedOn w:val="ad"/>
    <w:uiPriority w:val="99"/>
    <w:rsid w:val="00F3616C"/>
    <w:pPr>
      <w:numPr>
        <w:numId w:val="5"/>
      </w:numPr>
      <w:spacing w:after="0" w:line="312" w:lineRule="auto"/>
      <w:ind w:left="993" w:hanging="284"/>
      <w:contextualSpacing w:val="0"/>
      <w:jc w:val="both"/>
    </w:pPr>
    <w:rPr>
      <w:rFonts w:ascii="Times New Roman" w:hAnsi="Times New Roman"/>
      <w:sz w:val="24"/>
    </w:rPr>
  </w:style>
  <w:style w:type="paragraph" w:customStyle="1" w:styleId="03">
    <w:name w:val="Стиль Слева:  0"/>
    <w:aliases w:val="5 см"/>
    <w:basedOn w:val="a4"/>
    <w:uiPriority w:val="99"/>
    <w:rsid w:val="00F3616C"/>
    <w:pPr>
      <w:spacing w:after="0" w:line="312" w:lineRule="auto"/>
      <w:ind w:left="284" w:firstLine="709"/>
      <w:jc w:val="both"/>
    </w:pPr>
    <w:rPr>
      <w:rFonts w:ascii="Times New Roman" w:eastAsia="Times New Roman" w:hAnsi="Times New Roman" w:cs="Times New Roman"/>
      <w:sz w:val="24"/>
      <w:szCs w:val="20"/>
      <w:lang w:eastAsia="en-US"/>
    </w:rPr>
  </w:style>
  <w:style w:type="character" w:customStyle="1" w:styleId="ConsNormal0">
    <w:name w:val="ConsNormal Знак"/>
    <w:basedOn w:val="a5"/>
    <w:link w:val="ConsNormal"/>
    <w:uiPriority w:val="99"/>
    <w:locked/>
    <w:rsid w:val="00F3616C"/>
    <w:rPr>
      <w:rFonts w:ascii="Arial" w:eastAsia="Times New Roman" w:hAnsi="Arial" w:cs="Arial"/>
      <w:sz w:val="20"/>
      <w:szCs w:val="20"/>
    </w:rPr>
  </w:style>
  <w:style w:type="paragraph" w:customStyle="1" w:styleId="S1">
    <w:name w:val="S_Обычный в таблице"/>
    <w:basedOn w:val="a4"/>
    <w:link w:val="S2"/>
    <w:rsid w:val="00F3616C"/>
    <w:pPr>
      <w:spacing w:after="0" w:line="360" w:lineRule="auto"/>
      <w:jc w:val="center"/>
    </w:pPr>
    <w:rPr>
      <w:rFonts w:ascii="Times New Roman" w:eastAsia="Times New Roman" w:hAnsi="Times New Roman" w:cs="Times New Roman"/>
      <w:sz w:val="24"/>
      <w:szCs w:val="24"/>
    </w:rPr>
  </w:style>
  <w:style w:type="character" w:customStyle="1" w:styleId="S2">
    <w:name w:val="S_Обычный в таблице Знак"/>
    <w:basedOn w:val="a5"/>
    <w:link w:val="S1"/>
    <w:locked/>
    <w:rsid w:val="00F3616C"/>
    <w:rPr>
      <w:rFonts w:ascii="Times New Roman" w:eastAsia="Times New Roman" w:hAnsi="Times New Roman" w:cs="Times New Roman"/>
      <w:sz w:val="24"/>
      <w:szCs w:val="24"/>
    </w:rPr>
  </w:style>
  <w:style w:type="character" w:customStyle="1" w:styleId="mw-headline">
    <w:name w:val="mw-headline"/>
    <w:basedOn w:val="a5"/>
    <w:uiPriority w:val="99"/>
    <w:rsid w:val="00F3616C"/>
    <w:rPr>
      <w:rFonts w:cs="Times New Roman"/>
    </w:rPr>
  </w:style>
  <w:style w:type="paragraph" w:styleId="afffff9">
    <w:name w:val="List Bullet"/>
    <w:basedOn w:val="a4"/>
    <w:autoRedefine/>
    <w:uiPriority w:val="99"/>
    <w:rsid w:val="00F3616C"/>
    <w:pPr>
      <w:widowControl w:val="0"/>
      <w:tabs>
        <w:tab w:val="num" w:pos="540"/>
      </w:tabs>
      <w:spacing w:after="60" w:line="240" w:lineRule="auto"/>
    </w:pPr>
    <w:rPr>
      <w:rFonts w:ascii="Times New Roman" w:eastAsia="Times New Roman" w:hAnsi="Times New Roman" w:cs="Times New Roman"/>
      <w:sz w:val="24"/>
      <w:szCs w:val="24"/>
    </w:rPr>
  </w:style>
  <w:style w:type="paragraph" w:customStyle="1" w:styleId="1d">
    <w:name w:val="Текст1"/>
    <w:basedOn w:val="a4"/>
    <w:uiPriority w:val="99"/>
    <w:rsid w:val="00F3616C"/>
    <w:pPr>
      <w:spacing w:after="0" w:line="360" w:lineRule="auto"/>
      <w:ind w:firstLine="720"/>
      <w:jc w:val="both"/>
    </w:pPr>
    <w:rPr>
      <w:rFonts w:ascii="Times New Roman" w:eastAsia="Times New Roman" w:hAnsi="Times New Roman" w:cs="Times New Roman"/>
      <w:sz w:val="28"/>
      <w:szCs w:val="20"/>
    </w:rPr>
  </w:style>
  <w:style w:type="paragraph" w:customStyle="1" w:styleId="1e">
    <w:name w:val="1 МГП"/>
    <w:basedOn w:val="013"/>
    <w:next w:val="011"/>
    <w:uiPriority w:val="99"/>
    <w:rsid w:val="00F3616C"/>
    <w:pPr>
      <w:ind w:right="0"/>
    </w:pPr>
  </w:style>
  <w:style w:type="paragraph" w:customStyle="1" w:styleId="013">
    <w:name w:val="0ПЗ Заголовок 1"/>
    <w:basedOn w:val="010"/>
    <w:uiPriority w:val="99"/>
    <w:rsid w:val="00F3616C"/>
    <w:pPr>
      <w:spacing w:before="120" w:after="120"/>
      <w:ind w:left="1248" w:right="74" w:hanging="397"/>
      <w:jc w:val="left"/>
    </w:pPr>
  </w:style>
  <w:style w:type="paragraph" w:customStyle="1" w:styleId="04">
    <w:name w:val="0 Основной текст"/>
    <w:basedOn w:val="a4"/>
    <w:link w:val="05"/>
    <w:uiPriority w:val="99"/>
    <w:rsid w:val="00F3616C"/>
    <w:pPr>
      <w:spacing w:after="0" w:line="240" w:lineRule="auto"/>
      <w:ind w:left="284" w:firstLine="709"/>
      <w:jc w:val="both"/>
    </w:pPr>
    <w:rPr>
      <w:rFonts w:ascii="Times New Roman" w:eastAsia="Times New Roman" w:hAnsi="Times New Roman" w:cs="Times New Roman"/>
      <w:color w:val="000000"/>
      <w:sz w:val="28"/>
      <w:szCs w:val="28"/>
    </w:rPr>
  </w:style>
  <w:style w:type="character" w:customStyle="1" w:styleId="05">
    <w:name w:val="0 Основной текст Знак"/>
    <w:basedOn w:val="a5"/>
    <w:link w:val="04"/>
    <w:uiPriority w:val="99"/>
    <w:locked/>
    <w:rsid w:val="00F3616C"/>
    <w:rPr>
      <w:rFonts w:ascii="Times New Roman" w:eastAsia="Times New Roman" w:hAnsi="Times New Roman" w:cs="Times New Roman"/>
      <w:color w:val="000000"/>
      <w:sz w:val="28"/>
      <w:szCs w:val="28"/>
    </w:rPr>
  </w:style>
  <w:style w:type="paragraph" w:customStyle="1" w:styleId="38">
    <w:name w:val="Стиль3"/>
    <w:basedOn w:val="1b"/>
    <w:uiPriority w:val="99"/>
    <w:rsid w:val="00F3616C"/>
    <w:pPr>
      <w:ind w:left="1361" w:hanging="397"/>
    </w:pPr>
  </w:style>
  <w:style w:type="paragraph" w:customStyle="1" w:styleId="afffffa">
    <w:name w:val="Стиль таблиц"/>
    <w:basedOn w:val="a4"/>
    <w:autoRedefine/>
    <w:uiPriority w:val="99"/>
    <w:rsid w:val="00F3616C"/>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06">
    <w:name w:val="0 Содержание"/>
    <w:basedOn w:val="a4"/>
    <w:next w:val="51"/>
    <w:link w:val="07"/>
    <w:uiPriority w:val="99"/>
    <w:rsid w:val="00F3616C"/>
    <w:pPr>
      <w:spacing w:after="0" w:line="240" w:lineRule="auto"/>
      <w:jc w:val="center"/>
    </w:pPr>
    <w:rPr>
      <w:rFonts w:ascii="Times New Roman" w:eastAsia="Times New Roman" w:hAnsi="Times New Roman" w:cs="Times New Roman"/>
      <w:color w:val="000000"/>
      <w:sz w:val="28"/>
      <w:szCs w:val="28"/>
    </w:rPr>
  </w:style>
  <w:style w:type="paragraph" w:customStyle="1" w:styleId="afffffb">
    <w:name w:val="МГП Таблица"/>
    <w:basedOn w:val="afffff0"/>
    <w:uiPriority w:val="99"/>
    <w:rsid w:val="00F3616C"/>
    <w:pPr>
      <w:ind w:left="0" w:firstLine="0"/>
      <w:jc w:val="center"/>
    </w:pPr>
    <w:rPr>
      <w:sz w:val="24"/>
      <w:szCs w:val="24"/>
    </w:rPr>
  </w:style>
  <w:style w:type="character" w:customStyle="1" w:styleId="07">
    <w:name w:val="0 Содержание Знак"/>
    <w:basedOn w:val="111"/>
    <w:link w:val="06"/>
    <w:uiPriority w:val="99"/>
    <w:locked/>
    <w:rsid w:val="00F3616C"/>
    <w:rPr>
      <w:rFonts w:eastAsia="Times New Roman"/>
      <w:color w:val="000000"/>
      <w:szCs w:val="28"/>
    </w:rPr>
  </w:style>
  <w:style w:type="character" w:customStyle="1" w:styleId="apple-converted-space">
    <w:name w:val="apple-converted-space"/>
    <w:basedOn w:val="a5"/>
    <w:rsid w:val="00F3616C"/>
    <w:rPr>
      <w:rFonts w:cs="Times New Roman"/>
    </w:rPr>
  </w:style>
  <w:style w:type="character" w:customStyle="1" w:styleId="1f">
    <w:name w:val="Текст сноски Знак1"/>
    <w:aliases w:val="Table_Footnote_last Знак Знак2,Table_Footnote_last Знак Знак Знак1,Table_Footnote_last Знак2"/>
    <w:basedOn w:val="a5"/>
    <w:uiPriority w:val="99"/>
    <w:semiHidden/>
    <w:rsid w:val="00F3616C"/>
    <w:rPr>
      <w:rFonts w:cs="Times New Roman"/>
      <w:color w:val="000000"/>
    </w:rPr>
  </w:style>
  <w:style w:type="character" w:customStyle="1" w:styleId="1f0">
    <w:name w:val="Верхний колонтитул Знак1"/>
    <w:aliases w:val="ВерхКолонтитул Знак1"/>
    <w:basedOn w:val="a5"/>
    <w:uiPriority w:val="99"/>
    <w:semiHidden/>
    <w:rsid w:val="00F3616C"/>
    <w:rPr>
      <w:rFonts w:cs="Times New Roman"/>
      <w:color w:val="000000"/>
      <w:sz w:val="28"/>
      <w:szCs w:val="28"/>
    </w:rPr>
  </w:style>
  <w:style w:type="character" w:customStyle="1" w:styleId="1f1">
    <w:name w:val="Основной текст Знак1"/>
    <w:aliases w:val="bt Знак1,Знак1 Знак Знак1"/>
    <w:basedOn w:val="a5"/>
    <w:uiPriority w:val="99"/>
    <w:semiHidden/>
    <w:rsid w:val="00F3616C"/>
    <w:rPr>
      <w:rFonts w:cs="Times New Roman"/>
      <w:color w:val="000000"/>
      <w:sz w:val="28"/>
      <w:szCs w:val="28"/>
    </w:rPr>
  </w:style>
  <w:style w:type="character" w:customStyle="1" w:styleId="1f2">
    <w:name w:val="Основной текст с отступом Знак1"/>
    <w:aliases w:val="Основной текст 1 Знак1,Нумерованный список !! Знак,Надин стиль Знак"/>
    <w:basedOn w:val="a5"/>
    <w:uiPriority w:val="99"/>
    <w:semiHidden/>
    <w:rsid w:val="00F3616C"/>
    <w:rPr>
      <w:rFonts w:cs="Times New Roman"/>
      <w:color w:val="000000"/>
      <w:sz w:val="28"/>
      <w:szCs w:val="28"/>
    </w:rPr>
  </w:style>
  <w:style w:type="paragraph" w:styleId="afffffc">
    <w:name w:val="Revision"/>
    <w:uiPriority w:val="99"/>
    <w:semiHidden/>
    <w:rsid w:val="00F3616C"/>
    <w:pPr>
      <w:spacing w:after="0" w:line="240" w:lineRule="auto"/>
    </w:pPr>
    <w:rPr>
      <w:rFonts w:ascii="Times New Roman" w:eastAsia="MS Mincho" w:hAnsi="Times New Roman" w:cs="Times New Roman"/>
      <w:sz w:val="28"/>
      <w:szCs w:val="24"/>
    </w:rPr>
  </w:style>
  <w:style w:type="character" w:customStyle="1" w:styleId="afffffd">
    <w:name w:val="МГП ОСНОВНОЙ ТЕКСТ Знак"/>
    <w:basedOn w:val="af9"/>
    <w:link w:val="afffffe"/>
    <w:uiPriority w:val="99"/>
    <w:locked/>
    <w:rsid w:val="00F3616C"/>
    <w:rPr>
      <w:color w:val="000000"/>
      <w:sz w:val="28"/>
      <w:szCs w:val="28"/>
    </w:rPr>
  </w:style>
  <w:style w:type="paragraph" w:customStyle="1" w:styleId="afffffe">
    <w:name w:val="МГП ОСНОВНОЙ ТЕКСТ"/>
    <w:basedOn w:val="af8"/>
    <w:link w:val="afffffd"/>
    <w:uiPriority w:val="99"/>
    <w:rsid w:val="00F3616C"/>
    <w:pPr>
      <w:widowControl/>
      <w:suppressAutoHyphens w:val="0"/>
      <w:spacing w:after="0"/>
      <w:ind w:firstLine="709"/>
      <w:jc w:val="both"/>
    </w:pPr>
    <w:rPr>
      <w:color w:val="000000"/>
      <w:sz w:val="28"/>
      <w:szCs w:val="28"/>
    </w:rPr>
  </w:style>
  <w:style w:type="paragraph" w:customStyle="1" w:styleId="113">
    <w:name w:val="МГП 1.1 ПОДЗАГОЛОВОК"/>
    <w:basedOn w:val="2"/>
    <w:next w:val="afffffe"/>
    <w:uiPriority w:val="99"/>
    <w:rsid w:val="00F3616C"/>
    <w:pPr>
      <w:ind w:firstLine="709"/>
      <w:jc w:val="left"/>
    </w:pPr>
    <w:rPr>
      <w:bCs w:val="0"/>
      <w:sz w:val="28"/>
      <w:szCs w:val="20"/>
    </w:rPr>
  </w:style>
  <w:style w:type="character" w:customStyle="1" w:styleId="affffff">
    <w:name w:val="Стиль ИБС Знак"/>
    <w:link w:val="affffff0"/>
    <w:uiPriority w:val="99"/>
    <w:locked/>
    <w:rsid w:val="00F3616C"/>
    <w:rPr>
      <w:color w:val="003366"/>
      <w:sz w:val="28"/>
    </w:rPr>
  </w:style>
  <w:style w:type="paragraph" w:customStyle="1" w:styleId="affffff0">
    <w:name w:val="Стиль ИБС"/>
    <w:basedOn w:val="a4"/>
    <w:link w:val="affffff"/>
    <w:uiPriority w:val="99"/>
    <w:rsid w:val="00F3616C"/>
    <w:pPr>
      <w:tabs>
        <w:tab w:val="center" w:pos="4677"/>
        <w:tab w:val="right" w:pos="9355"/>
      </w:tabs>
      <w:spacing w:after="0" w:line="240" w:lineRule="auto"/>
      <w:ind w:left="284" w:firstLine="283"/>
      <w:jc w:val="both"/>
    </w:pPr>
    <w:rPr>
      <w:color w:val="003366"/>
      <w:sz w:val="28"/>
    </w:rPr>
  </w:style>
  <w:style w:type="paragraph" w:customStyle="1" w:styleId="ConsPlusCell">
    <w:name w:val="ConsPlusCell"/>
    <w:uiPriority w:val="99"/>
    <w:rsid w:val="00F3616C"/>
    <w:pPr>
      <w:autoSpaceDE w:val="0"/>
      <w:autoSpaceDN w:val="0"/>
      <w:adjustRightInd w:val="0"/>
      <w:spacing w:after="0" w:line="240" w:lineRule="auto"/>
    </w:pPr>
    <w:rPr>
      <w:rFonts w:ascii="Times New Roman" w:eastAsia="Times New Roman" w:hAnsi="Times New Roman" w:cs="Times New Roman"/>
    </w:rPr>
  </w:style>
  <w:style w:type="paragraph" w:customStyle="1" w:styleId="affffff1">
    <w:name w:val="Норма"/>
    <w:basedOn w:val="a4"/>
    <w:uiPriority w:val="99"/>
    <w:rsid w:val="00F3616C"/>
    <w:pPr>
      <w:keepNext/>
      <w:keepLines/>
      <w:spacing w:after="0" w:line="360" w:lineRule="auto"/>
      <w:ind w:firstLine="709"/>
      <w:jc w:val="both"/>
    </w:pPr>
    <w:rPr>
      <w:rFonts w:ascii="Times New Roman" w:eastAsia="MS Mincho" w:hAnsi="Times New Roman" w:cs="Times New Roman"/>
      <w:sz w:val="28"/>
      <w:szCs w:val="24"/>
    </w:rPr>
  </w:style>
  <w:style w:type="paragraph" w:customStyle="1" w:styleId="1f3">
    <w:name w:val="1"/>
    <w:basedOn w:val="a4"/>
    <w:next w:val="af5"/>
    <w:uiPriority w:val="99"/>
    <w:rsid w:val="00F3616C"/>
    <w:pPr>
      <w:spacing w:before="100" w:beforeAutospacing="1" w:after="100" w:afterAutospacing="1" w:line="360" w:lineRule="auto"/>
      <w:ind w:firstLine="709"/>
    </w:pPr>
    <w:rPr>
      <w:rFonts w:ascii="Times New Roman" w:eastAsia="MS Mincho" w:hAnsi="Times New Roman" w:cs="Times New Roman"/>
      <w:color w:val="00004D"/>
      <w:sz w:val="28"/>
      <w:szCs w:val="24"/>
    </w:rPr>
  </w:style>
  <w:style w:type="paragraph" w:customStyle="1" w:styleId="bl0">
    <w:name w:val="bl0"/>
    <w:basedOn w:val="a4"/>
    <w:uiPriority w:val="99"/>
    <w:rsid w:val="00F3616C"/>
    <w:pPr>
      <w:spacing w:before="100" w:beforeAutospacing="1" w:after="100" w:afterAutospacing="1" w:line="360" w:lineRule="auto"/>
      <w:ind w:firstLine="709"/>
    </w:pPr>
    <w:rPr>
      <w:rFonts w:ascii="Times New Roman" w:eastAsia="MS Mincho" w:hAnsi="Times New Roman" w:cs="Times New Roman"/>
      <w:sz w:val="28"/>
      <w:szCs w:val="24"/>
    </w:rPr>
  </w:style>
  <w:style w:type="paragraph" w:customStyle="1" w:styleId="affffff2">
    <w:name w:val="Предложение"/>
    <w:basedOn w:val="a4"/>
    <w:autoRedefine/>
    <w:uiPriority w:val="99"/>
    <w:rsid w:val="00F3616C"/>
    <w:pPr>
      <w:widowControl w:val="0"/>
      <w:spacing w:after="0" w:line="360" w:lineRule="auto"/>
      <w:ind w:left="720" w:firstLine="709"/>
      <w:jc w:val="both"/>
    </w:pPr>
    <w:rPr>
      <w:rFonts w:ascii="Times New Roman" w:eastAsia="MS Mincho" w:hAnsi="Times New Roman" w:cs="Times New Roman"/>
      <w:bCs/>
      <w:spacing w:val="-2"/>
      <w:sz w:val="28"/>
      <w:szCs w:val="24"/>
    </w:rPr>
  </w:style>
  <w:style w:type="paragraph" w:customStyle="1" w:styleId="a00">
    <w:name w:val="a0"/>
    <w:basedOn w:val="a4"/>
    <w:uiPriority w:val="99"/>
    <w:rsid w:val="00F3616C"/>
    <w:pPr>
      <w:spacing w:after="0" w:line="360" w:lineRule="auto"/>
      <w:ind w:firstLine="709"/>
    </w:pPr>
    <w:rPr>
      <w:rFonts w:ascii="Times New Roman" w:eastAsia="MS Mincho" w:hAnsi="Times New Roman" w:cs="Times New Roman"/>
      <w:sz w:val="28"/>
      <w:szCs w:val="24"/>
    </w:rPr>
  </w:style>
  <w:style w:type="paragraph" w:customStyle="1" w:styleId="1f4">
    <w:name w:val="Обычный1"/>
    <w:uiPriority w:val="99"/>
    <w:rsid w:val="00F3616C"/>
    <w:pPr>
      <w:widowControl w:val="0"/>
      <w:snapToGrid w:val="0"/>
      <w:spacing w:after="0" w:line="240" w:lineRule="auto"/>
    </w:pPr>
    <w:rPr>
      <w:rFonts w:ascii="Times New Roman" w:eastAsia="MS Mincho" w:hAnsi="Times New Roman" w:cs="Times New Roman"/>
      <w:sz w:val="20"/>
      <w:szCs w:val="20"/>
    </w:rPr>
  </w:style>
  <w:style w:type="paragraph" w:customStyle="1" w:styleId="affffff3">
    <w:name w:val="Стиль"/>
    <w:uiPriority w:val="99"/>
    <w:rsid w:val="00F3616C"/>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customStyle="1" w:styleId="affffff4">
    <w:name w:val="таблица"/>
    <w:uiPriority w:val="99"/>
    <w:rsid w:val="00F3616C"/>
    <w:pPr>
      <w:spacing w:before="40" w:after="40" w:line="240" w:lineRule="auto"/>
    </w:pPr>
    <w:rPr>
      <w:rFonts w:ascii="Arial Narrow" w:eastAsia="MS Mincho" w:hAnsi="Arial Narrow" w:cs="Times New Roman"/>
      <w:sz w:val="20"/>
      <w:szCs w:val="20"/>
    </w:rPr>
  </w:style>
  <w:style w:type="character" w:customStyle="1" w:styleId="affffff5">
    <w:name w:val="Исследования: Стиль абзаца Знак"/>
    <w:link w:val="affffff6"/>
    <w:uiPriority w:val="99"/>
    <w:locked/>
    <w:rsid w:val="00F3616C"/>
    <w:rPr>
      <w:rFonts w:ascii="MS Mincho" w:eastAsia="MS Mincho" w:hAnsi="MS Mincho"/>
    </w:rPr>
  </w:style>
  <w:style w:type="paragraph" w:customStyle="1" w:styleId="affffff6">
    <w:name w:val="Исследования: Стиль абзаца"/>
    <w:basedOn w:val="a4"/>
    <w:link w:val="affffff5"/>
    <w:uiPriority w:val="99"/>
    <w:rsid w:val="00F3616C"/>
    <w:pPr>
      <w:spacing w:after="0" w:line="360" w:lineRule="auto"/>
      <w:ind w:left="2835" w:firstLine="709"/>
      <w:jc w:val="both"/>
    </w:pPr>
    <w:rPr>
      <w:rFonts w:ascii="MS Mincho" w:eastAsia="MS Mincho" w:hAnsi="MS Mincho"/>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4"/>
    <w:uiPriority w:val="99"/>
    <w:rsid w:val="00F3616C"/>
    <w:pPr>
      <w:spacing w:after="160" w:line="240" w:lineRule="exact"/>
      <w:ind w:firstLine="709"/>
    </w:pPr>
    <w:rPr>
      <w:rFonts w:ascii="Arial" w:eastAsia="MS Mincho" w:hAnsi="Arial" w:cs="Arial"/>
      <w:sz w:val="20"/>
      <w:szCs w:val="20"/>
      <w:lang w:val="en-US" w:eastAsia="en-US"/>
    </w:rPr>
  </w:style>
  <w:style w:type="character" w:customStyle="1" w:styleId="affffff7">
    <w:name w:val="Оформление мониторинга Знак"/>
    <w:link w:val="affffff8"/>
    <w:uiPriority w:val="99"/>
    <w:locked/>
    <w:rsid w:val="00F3616C"/>
    <w:rPr>
      <w:rFonts w:ascii="MS Mincho" w:eastAsia="MS Mincho" w:hAnsi="MS Mincho"/>
      <w:sz w:val="26"/>
    </w:rPr>
  </w:style>
  <w:style w:type="paragraph" w:customStyle="1" w:styleId="affffff8">
    <w:name w:val="Оформление мониторинга"/>
    <w:basedOn w:val="a4"/>
    <w:link w:val="affffff7"/>
    <w:uiPriority w:val="99"/>
    <w:rsid w:val="00F3616C"/>
    <w:pPr>
      <w:spacing w:after="0" w:line="300" w:lineRule="exact"/>
      <w:ind w:firstLine="709"/>
      <w:jc w:val="both"/>
    </w:pPr>
    <w:rPr>
      <w:rFonts w:ascii="MS Mincho" w:eastAsia="MS Mincho" w:hAnsi="MS Mincho"/>
      <w:sz w:val="26"/>
    </w:rPr>
  </w:style>
  <w:style w:type="paragraph" w:customStyle="1" w:styleId="WPHeading3">
    <w:name w:val="WP Heading 3"/>
    <w:basedOn w:val="a4"/>
    <w:uiPriority w:val="99"/>
    <w:rsid w:val="00F3616C"/>
    <w:pPr>
      <w:tabs>
        <w:tab w:val="num" w:pos="2160"/>
      </w:tabs>
      <w:spacing w:after="0" w:line="240" w:lineRule="auto"/>
      <w:ind w:left="2160" w:hanging="360"/>
    </w:pPr>
    <w:rPr>
      <w:rFonts w:ascii="Times New Roman" w:eastAsia="Times New Roman" w:hAnsi="Times New Roman" w:cs="Times New Roman"/>
      <w:sz w:val="24"/>
      <w:szCs w:val="24"/>
    </w:rPr>
  </w:style>
  <w:style w:type="paragraph" w:customStyle="1" w:styleId="1f5">
    <w:name w:val="Абзац списка1"/>
    <w:basedOn w:val="a4"/>
    <w:uiPriority w:val="99"/>
    <w:rsid w:val="00F3616C"/>
    <w:pPr>
      <w:spacing w:after="160" w:line="240" w:lineRule="auto"/>
      <w:ind w:left="720"/>
      <w:contextualSpacing/>
    </w:pPr>
    <w:rPr>
      <w:rFonts w:ascii="Times New Roman" w:eastAsia="MS Mincho" w:hAnsi="Times New Roman" w:cs="Times New Roman"/>
      <w:sz w:val="28"/>
      <w:szCs w:val="24"/>
    </w:rPr>
  </w:style>
  <w:style w:type="character" w:customStyle="1" w:styleId="grame">
    <w:name w:val="grame"/>
    <w:basedOn w:val="a5"/>
    <w:uiPriority w:val="99"/>
    <w:rsid w:val="00F3616C"/>
    <w:rPr>
      <w:rFonts w:cs="Times New Roman"/>
    </w:rPr>
  </w:style>
  <w:style w:type="numbering" w:customStyle="1" w:styleId="a0">
    <w:name w:val="Стиль многоуровневый"/>
    <w:rsid w:val="00F3616C"/>
    <w:pPr>
      <w:numPr>
        <w:numId w:val="4"/>
      </w:numPr>
    </w:pPr>
  </w:style>
  <w:style w:type="paragraph" w:customStyle="1" w:styleId="affffff9">
    <w:name w:val="Нормальный (таблица)"/>
    <w:basedOn w:val="a4"/>
    <w:next w:val="a4"/>
    <w:uiPriority w:val="99"/>
    <w:rsid w:val="00F3616C"/>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a">
    <w:name w:val="Прижатый влево"/>
    <w:basedOn w:val="a4"/>
    <w:next w:val="a4"/>
    <w:uiPriority w:val="99"/>
    <w:rsid w:val="00F3616C"/>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S3">
    <w:name w:val="S_Таблица Знак"/>
    <w:link w:val="S4"/>
    <w:locked/>
    <w:rsid w:val="00F3616C"/>
    <w:rPr>
      <w:rFonts w:ascii="Times New Roman" w:hAnsi="Times New Roman"/>
      <w:sz w:val="28"/>
      <w:szCs w:val="28"/>
    </w:rPr>
  </w:style>
  <w:style w:type="paragraph" w:customStyle="1" w:styleId="S4">
    <w:name w:val="S_Таблица"/>
    <w:basedOn w:val="a4"/>
    <w:link w:val="S3"/>
    <w:autoRedefine/>
    <w:rsid w:val="00F3616C"/>
    <w:pPr>
      <w:spacing w:after="0"/>
      <w:ind w:left="720" w:right="-159"/>
      <w:jc w:val="right"/>
    </w:pPr>
    <w:rPr>
      <w:rFonts w:ascii="Times New Roman" w:hAnsi="Times New Roman"/>
      <w:sz w:val="28"/>
      <w:szCs w:val="28"/>
    </w:rPr>
  </w:style>
  <w:style w:type="paragraph" w:customStyle="1" w:styleId="affffffb">
    <w:name w:val="Подзаголовой ЖИРНЫЙ КУРСИВ"/>
    <w:basedOn w:val="a4"/>
    <w:link w:val="affffffc"/>
    <w:qFormat/>
    <w:rsid w:val="00F3616C"/>
    <w:pPr>
      <w:keepNext/>
      <w:keepLines/>
      <w:spacing w:before="240" w:after="60" w:line="240" w:lineRule="auto"/>
      <w:ind w:left="284" w:right="284" w:firstLine="851"/>
      <w:jc w:val="both"/>
    </w:pPr>
    <w:rPr>
      <w:rFonts w:ascii="Times New Roman" w:eastAsia="Times New Roman" w:hAnsi="Times New Roman" w:cs="Times New Roman"/>
      <w:b/>
      <w:bCs/>
      <w:i/>
      <w:iCs/>
      <w:sz w:val="28"/>
      <w:szCs w:val="28"/>
    </w:rPr>
  </w:style>
  <w:style w:type="character" w:customStyle="1" w:styleId="affffffc">
    <w:name w:val="Подзаголовой ЖИРНЫЙ КУРСИВ Знак"/>
    <w:basedOn w:val="a5"/>
    <w:link w:val="affffffb"/>
    <w:rsid w:val="00F3616C"/>
    <w:rPr>
      <w:rFonts w:ascii="Times New Roman" w:eastAsia="Times New Roman" w:hAnsi="Times New Roman" w:cs="Times New Roman"/>
      <w:b/>
      <w:bCs/>
      <w:i/>
      <w:iCs/>
      <w:sz w:val="28"/>
      <w:szCs w:val="28"/>
    </w:rPr>
  </w:style>
  <w:style w:type="paragraph" w:customStyle="1" w:styleId="affffffd">
    <w:name w:val="Подзаголовок КУРСИВ"/>
    <w:basedOn w:val="affffffb"/>
    <w:link w:val="affffffe"/>
    <w:qFormat/>
    <w:rsid w:val="00F3616C"/>
    <w:pPr>
      <w:spacing w:before="180"/>
    </w:pPr>
    <w:rPr>
      <w:b w:val="0"/>
    </w:rPr>
  </w:style>
  <w:style w:type="character" w:customStyle="1" w:styleId="affffffe">
    <w:name w:val="Подзаголовок КУРСИВ Знак"/>
    <w:basedOn w:val="affffffc"/>
    <w:link w:val="affffffd"/>
    <w:rsid w:val="00F3616C"/>
  </w:style>
  <w:style w:type="character" w:customStyle="1" w:styleId="afffffff">
    <w:name w:val="вставки"/>
    <w:basedOn w:val="a5"/>
    <w:rsid w:val="00F3616C"/>
    <w:rPr>
      <w:color w:val="002060"/>
    </w:rPr>
  </w:style>
  <w:style w:type="paragraph" w:customStyle="1" w:styleId="212">
    <w:name w:val="Основной текст с отступом 21"/>
    <w:basedOn w:val="a4"/>
    <w:rsid w:val="00F3616C"/>
    <w:pPr>
      <w:suppressAutoHyphens/>
      <w:spacing w:after="0" w:line="360" w:lineRule="auto"/>
      <w:ind w:firstLine="720"/>
      <w:jc w:val="both"/>
    </w:pPr>
    <w:rPr>
      <w:rFonts w:ascii="Times New Roman" w:eastAsia="Times New Roman" w:hAnsi="Times New Roman" w:cs="Times New Roman"/>
      <w:sz w:val="20"/>
      <w:szCs w:val="20"/>
      <w:lang w:eastAsia="ar-SA"/>
    </w:rPr>
  </w:style>
  <w:style w:type="paragraph" w:customStyle="1" w:styleId="1f6">
    <w:name w:val="Текст примечания1"/>
    <w:basedOn w:val="a4"/>
    <w:rsid w:val="00F3616C"/>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fffff0">
    <w:name w:val="П_Обычный"/>
    <w:basedOn w:val="a4"/>
    <w:autoRedefine/>
    <w:qFormat/>
    <w:rsid w:val="00F3616C"/>
    <w:pPr>
      <w:spacing w:after="0" w:line="240" w:lineRule="auto"/>
      <w:ind w:firstLine="708"/>
      <w:jc w:val="center"/>
    </w:pPr>
    <w:rPr>
      <w:rFonts w:ascii="Times New Roman" w:eastAsia="Times New Roman" w:hAnsi="Times New Roman" w:cs="Times New Roman"/>
      <w:b/>
      <w:i/>
      <w:color w:val="000000"/>
      <w:sz w:val="28"/>
      <w:szCs w:val="28"/>
    </w:rPr>
  </w:style>
  <w:style w:type="paragraph" w:customStyle="1" w:styleId="--0">
    <w:name w:val="Н-таблица-заг."/>
    <w:basedOn w:val="4"/>
    <w:autoRedefine/>
    <w:qFormat/>
    <w:rsid w:val="00F3616C"/>
    <w:pPr>
      <w:spacing w:before="240" w:after="60" w:line="276" w:lineRule="auto"/>
      <w:ind w:left="0" w:right="0" w:firstLine="0"/>
      <w:jc w:val="right"/>
    </w:pPr>
    <w:rPr>
      <w:rFonts w:eastAsia="Calibri"/>
      <w:bCs/>
      <w:color w:val="000000"/>
      <w:sz w:val="28"/>
      <w:szCs w:val="28"/>
    </w:rPr>
  </w:style>
  <w:style w:type="paragraph" w:customStyle="1" w:styleId="-2">
    <w:name w:val="Н-глава"/>
    <w:basedOn w:val="2"/>
    <w:link w:val="-3"/>
    <w:qFormat/>
    <w:rsid w:val="00F3616C"/>
    <w:pPr>
      <w:keepLines/>
      <w:suppressAutoHyphens/>
      <w:spacing w:before="240" w:after="60" w:line="276" w:lineRule="auto"/>
      <w:ind w:left="771"/>
      <w:jc w:val="both"/>
    </w:pPr>
    <w:rPr>
      <w:rFonts w:ascii="Tahoma" w:eastAsia="Calibri" w:hAnsi="Tahoma"/>
      <w:bCs w:val="0"/>
      <w:i/>
      <w:iCs/>
      <w:szCs w:val="28"/>
      <w:lang w:eastAsia="ar-SA"/>
    </w:rPr>
  </w:style>
  <w:style w:type="character" w:customStyle="1" w:styleId="-3">
    <w:name w:val="Н-глава Знак"/>
    <w:link w:val="-2"/>
    <w:rsid w:val="00F3616C"/>
    <w:rPr>
      <w:rFonts w:ascii="Tahoma" w:eastAsia="Calibri" w:hAnsi="Tahoma" w:cs="Times New Roman"/>
      <w:b/>
      <w:i/>
      <w:iCs/>
      <w:sz w:val="24"/>
      <w:szCs w:val="28"/>
      <w:lang w:eastAsia="ar-SA"/>
    </w:rPr>
  </w:style>
  <w:style w:type="paragraph" w:customStyle="1" w:styleId="afffffff1">
    <w:name w:val="Для таблицы"/>
    <w:basedOn w:val="a4"/>
    <w:qFormat/>
    <w:rsid w:val="00F3616C"/>
    <w:pPr>
      <w:spacing w:line="240" w:lineRule="auto"/>
    </w:pPr>
    <w:rPr>
      <w:rFonts w:ascii="Calibri" w:eastAsia="Times New Roman" w:hAnsi="Calibri" w:cs="Times New Roman"/>
      <w:lang w:eastAsia="en-US"/>
    </w:rPr>
  </w:style>
  <w:style w:type="paragraph" w:customStyle="1" w:styleId="afffffff2">
    <w:name w:val="ПГлава"/>
    <w:basedOn w:val="1"/>
    <w:next w:val="a4"/>
    <w:autoRedefine/>
    <w:qFormat/>
    <w:rsid w:val="00F3616C"/>
    <w:pPr>
      <w:keepLines/>
      <w:pageBreakBefore/>
      <w:suppressAutoHyphens/>
      <w:spacing w:before="120" w:after="120" w:line="276" w:lineRule="auto"/>
      <w:ind w:right="281" w:firstLine="709"/>
      <w:jc w:val="both"/>
    </w:pPr>
    <w:rPr>
      <w:rFonts w:ascii="Tahoma" w:eastAsia="Times New Roman" w:hAnsi="Tahoma" w:cs="Tahoma"/>
      <w:b/>
      <w:bCs/>
      <w:szCs w:val="24"/>
    </w:rPr>
  </w:style>
  <w:style w:type="paragraph" w:customStyle="1" w:styleId="a2">
    <w:name w:val="ППункт"/>
    <w:basedOn w:val="a4"/>
    <w:autoRedefine/>
    <w:qFormat/>
    <w:rsid w:val="00F3616C"/>
    <w:pPr>
      <w:numPr>
        <w:numId w:val="6"/>
      </w:numPr>
      <w:tabs>
        <w:tab w:val="left" w:pos="1134"/>
      </w:tabs>
      <w:spacing w:after="0"/>
      <w:jc w:val="both"/>
    </w:pPr>
    <w:rPr>
      <w:rFonts w:ascii="Tahoma" w:eastAsia="Times New Roman" w:hAnsi="Tahoma" w:cs="Tahoma"/>
      <w:sz w:val="24"/>
      <w:szCs w:val="24"/>
      <w:lang w:eastAsia="en-US"/>
    </w:rPr>
  </w:style>
  <w:style w:type="paragraph" w:customStyle="1" w:styleId="a1">
    <w:name w:val="ПСтатья"/>
    <w:basedOn w:val="a4"/>
    <w:next w:val="a4"/>
    <w:autoRedefine/>
    <w:qFormat/>
    <w:rsid w:val="00F3616C"/>
    <w:pPr>
      <w:keepNext/>
      <w:numPr>
        <w:numId w:val="7"/>
      </w:numPr>
      <w:spacing w:before="120" w:after="120"/>
      <w:contextualSpacing/>
      <w:jc w:val="both"/>
      <w:outlineLvl w:val="1"/>
    </w:pPr>
    <w:rPr>
      <w:rFonts w:ascii="Tahoma" w:eastAsia="Times New Roman" w:hAnsi="Tahoma" w:cs="Tahoma"/>
      <w:b/>
      <w:sz w:val="24"/>
      <w:szCs w:val="24"/>
    </w:rPr>
  </w:style>
  <w:style w:type="paragraph" w:customStyle="1" w:styleId="afffffff3">
    <w:name w:val="ПЧасть"/>
    <w:basedOn w:val="a4"/>
    <w:autoRedefine/>
    <w:qFormat/>
    <w:rsid w:val="00F3616C"/>
    <w:pPr>
      <w:tabs>
        <w:tab w:val="left" w:pos="993"/>
      </w:tabs>
      <w:spacing w:after="0"/>
      <w:ind w:left="1069"/>
      <w:contextualSpacing/>
      <w:jc w:val="both"/>
    </w:pPr>
    <w:rPr>
      <w:rFonts w:ascii="Tahoma" w:eastAsia="Times New Roman" w:hAnsi="Tahoma" w:cs="Tahoma"/>
      <w:color w:val="000000"/>
      <w:sz w:val="24"/>
      <w:szCs w:val="24"/>
      <w:lang w:val="en-US" w:eastAsia="en-US"/>
    </w:rPr>
  </w:style>
  <w:style w:type="paragraph" w:customStyle="1" w:styleId="afffffff4">
    <w:name w:val="Таблица ГП"/>
    <w:basedOn w:val="a4"/>
    <w:next w:val="a4"/>
    <w:qFormat/>
    <w:rsid w:val="00F3616C"/>
    <w:pPr>
      <w:spacing w:line="240" w:lineRule="auto"/>
    </w:pPr>
    <w:rPr>
      <w:rFonts w:ascii="Calibri" w:eastAsia="Times New Roman" w:hAnsi="Calibri" w:cs="Tahoma"/>
      <w:sz w:val="20"/>
      <w:szCs w:val="20"/>
      <w:lang w:eastAsia="en-US"/>
    </w:rPr>
  </w:style>
  <w:style w:type="paragraph" w:customStyle="1" w:styleId="-4">
    <w:name w:val="Н-приложение"/>
    <w:basedOn w:val="1"/>
    <w:next w:val="a4"/>
    <w:qFormat/>
    <w:rsid w:val="00F3616C"/>
    <w:pPr>
      <w:keepLines/>
      <w:widowControl w:val="0"/>
      <w:spacing w:before="120" w:after="240"/>
      <w:jc w:val="right"/>
    </w:pPr>
    <w:rPr>
      <w:rFonts w:ascii="Tahoma" w:eastAsia="Times New Roman" w:hAnsi="Tahoma"/>
      <w:bCs/>
      <w:sz w:val="28"/>
      <w:szCs w:val="28"/>
      <w:lang w:eastAsia="en-US"/>
    </w:rPr>
  </w:style>
  <w:style w:type="paragraph" w:customStyle="1" w:styleId="-5">
    <w:name w:val="Н-раздел"/>
    <w:basedOn w:val="1"/>
    <w:next w:val="afffffff2"/>
    <w:qFormat/>
    <w:rsid w:val="00F3616C"/>
    <w:pPr>
      <w:keepLines/>
      <w:pageBreakBefore/>
      <w:spacing w:before="480" w:line="276" w:lineRule="auto"/>
      <w:jc w:val="both"/>
    </w:pPr>
    <w:rPr>
      <w:rFonts w:ascii="Tahoma" w:eastAsia="Times New Roman" w:hAnsi="Tahoma"/>
      <w:b/>
      <w:bCs/>
      <w:sz w:val="28"/>
      <w:szCs w:val="28"/>
      <w:lang w:eastAsia="en-US"/>
    </w:rPr>
  </w:style>
  <w:style w:type="paragraph" w:customStyle="1" w:styleId="-6">
    <w:name w:val="Н-часть"/>
    <w:basedOn w:val="afffffff3"/>
    <w:qFormat/>
    <w:rsid w:val="00F3616C"/>
    <w:pPr>
      <w:keepNext/>
      <w:keepLines/>
      <w:spacing w:after="240"/>
      <w:ind w:left="1072"/>
      <w:outlineLvl w:val="2"/>
    </w:pPr>
    <w:rPr>
      <w:lang w:val="ru-RU"/>
    </w:rPr>
  </w:style>
  <w:style w:type="paragraph" w:customStyle="1" w:styleId="afffffff5">
    <w:name w:val="Титул"/>
    <w:basedOn w:val="afffffff0"/>
    <w:qFormat/>
    <w:rsid w:val="00F3616C"/>
    <w:pPr>
      <w:spacing w:line="276" w:lineRule="auto"/>
      <w:ind w:firstLine="0"/>
      <w:outlineLvl w:val="4"/>
    </w:pPr>
    <w:rPr>
      <w:rFonts w:ascii="Tahoma" w:hAnsi="Tahoma" w:cs="Tahoma"/>
      <w:sz w:val="48"/>
      <w:szCs w:val="56"/>
    </w:rPr>
  </w:style>
  <w:style w:type="paragraph" w:customStyle="1" w:styleId="-20">
    <w:name w:val="титул-2"/>
    <w:basedOn w:val="afffffff0"/>
    <w:qFormat/>
    <w:rsid w:val="00F3616C"/>
    <w:pPr>
      <w:pageBreakBefore/>
      <w:spacing w:line="276" w:lineRule="auto"/>
      <w:ind w:firstLine="0"/>
    </w:pPr>
    <w:rPr>
      <w:rFonts w:ascii="Tahoma" w:hAnsi="Tahoma" w:cs="Tahoma"/>
      <w:sz w:val="24"/>
      <w:szCs w:val="24"/>
    </w:rPr>
  </w:style>
  <w:style w:type="paragraph" w:customStyle="1" w:styleId="afffffff6">
    <w:name w:val="Табличный_заголовки"/>
    <w:basedOn w:val="a4"/>
    <w:qFormat/>
    <w:rsid w:val="00F3616C"/>
    <w:pPr>
      <w:keepNext/>
      <w:keepLines/>
      <w:spacing w:after="0" w:line="240" w:lineRule="auto"/>
      <w:jc w:val="center"/>
    </w:pPr>
    <w:rPr>
      <w:rFonts w:ascii="Times New Roman" w:eastAsia="Times New Roman" w:hAnsi="Times New Roman" w:cs="Times New Roman"/>
      <w:b/>
    </w:rPr>
  </w:style>
  <w:style w:type="paragraph" w:customStyle="1" w:styleId="afffffff7">
    <w:name w:val="Табличный_центр"/>
    <w:basedOn w:val="a4"/>
    <w:rsid w:val="00F3616C"/>
    <w:pPr>
      <w:spacing w:after="0" w:line="240" w:lineRule="auto"/>
      <w:jc w:val="center"/>
    </w:pPr>
    <w:rPr>
      <w:rFonts w:ascii="Times New Roman" w:eastAsia="Times New Roman" w:hAnsi="Times New Roman" w:cs="Times New Roman"/>
    </w:rPr>
  </w:style>
  <w:style w:type="paragraph" w:customStyle="1" w:styleId="afffffff8">
    <w:name w:val="Табличный_слева"/>
    <w:basedOn w:val="a4"/>
    <w:rsid w:val="00F3616C"/>
    <w:pPr>
      <w:spacing w:after="0" w:line="240" w:lineRule="auto"/>
    </w:pPr>
    <w:rPr>
      <w:rFonts w:ascii="Times New Roman" w:eastAsia="Times New Roman" w:hAnsi="Times New Roman" w:cs="Times New Roman"/>
    </w:rPr>
  </w:style>
  <w:style w:type="character" w:customStyle="1" w:styleId="44">
    <w:name w:val="Заголовок №4_"/>
    <w:link w:val="45"/>
    <w:rsid w:val="00F3616C"/>
    <w:rPr>
      <w:b/>
      <w:bCs/>
      <w:sz w:val="23"/>
      <w:szCs w:val="23"/>
      <w:shd w:val="clear" w:color="auto" w:fill="FFFFFF"/>
    </w:rPr>
  </w:style>
  <w:style w:type="paragraph" w:customStyle="1" w:styleId="45">
    <w:name w:val="Заголовок №4"/>
    <w:basedOn w:val="a4"/>
    <w:link w:val="44"/>
    <w:rsid w:val="00F3616C"/>
    <w:pPr>
      <w:widowControl w:val="0"/>
      <w:shd w:val="clear" w:color="auto" w:fill="FFFFFF"/>
      <w:spacing w:after="240" w:line="0" w:lineRule="atLeast"/>
      <w:outlineLvl w:val="3"/>
    </w:pPr>
    <w:rPr>
      <w:b/>
      <w:bCs/>
      <w:sz w:val="23"/>
      <w:szCs w:val="23"/>
    </w:rPr>
  </w:style>
  <w:style w:type="paragraph" w:customStyle="1" w:styleId="39">
    <w:name w:val="Основной текст3"/>
    <w:basedOn w:val="a4"/>
    <w:rsid w:val="00F3616C"/>
    <w:pPr>
      <w:widowControl w:val="0"/>
      <w:shd w:val="clear" w:color="auto" w:fill="FFFFFF"/>
      <w:spacing w:before="300" w:after="720" w:line="0" w:lineRule="atLeast"/>
      <w:jc w:val="right"/>
    </w:pPr>
    <w:rPr>
      <w:rFonts w:ascii="Times New Roman" w:eastAsia="Times New Roman" w:hAnsi="Times New Roman" w:cs="Times New Roman"/>
      <w:sz w:val="23"/>
      <w:szCs w:val="23"/>
    </w:rPr>
  </w:style>
  <w:style w:type="character" w:customStyle="1" w:styleId="FontStyle13">
    <w:name w:val="Font Style13"/>
    <w:rsid w:val="00F3616C"/>
    <w:rPr>
      <w:rFonts w:ascii="Times New Roman" w:hAnsi="Times New Roman"/>
      <w:sz w:val="24"/>
    </w:rPr>
  </w:style>
  <w:style w:type="paragraph" w:customStyle="1" w:styleId="Style3">
    <w:name w:val="Style3"/>
    <w:basedOn w:val="a4"/>
    <w:rsid w:val="00F3616C"/>
    <w:pPr>
      <w:widowControl w:val="0"/>
      <w:autoSpaceDE w:val="0"/>
      <w:autoSpaceDN w:val="0"/>
      <w:adjustRightInd w:val="0"/>
      <w:spacing w:after="0" w:line="312" w:lineRule="exact"/>
      <w:ind w:firstLine="552"/>
      <w:jc w:val="both"/>
    </w:pPr>
    <w:rPr>
      <w:rFonts w:ascii="Times New Roman" w:eastAsia="Times New Roman" w:hAnsi="Times New Roman" w:cs="Times New Roman"/>
      <w:sz w:val="24"/>
      <w:szCs w:val="24"/>
    </w:rPr>
  </w:style>
  <w:style w:type="table" w:customStyle="1" w:styleId="1f7">
    <w:name w:val="Сетка таблицы1"/>
    <w:basedOn w:val="a6"/>
    <w:next w:val="ae"/>
    <w:rsid w:val="00F361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6"/>
    <w:next w:val="ae"/>
    <w:rsid w:val="00F361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Знак Знак Знак2 Знак Знак Знак Знак Знак Знак Знак"/>
    <w:basedOn w:val="a4"/>
    <w:rsid w:val="00F3616C"/>
    <w:pPr>
      <w:spacing w:after="0" w:line="240" w:lineRule="auto"/>
    </w:pPr>
    <w:rPr>
      <w:rFonts w:ascii="Verdana" w:eastAsia="Times New Roman" w:hAnsi="Verdana" w:cs="Verdana"/>
      <w:sz w:val="20"/>
      <w:szCs w:val="20"/>
      <w:lang w:val="en-US" w:eastAsia="en-US"/>
    </w:rPr>
  </w:style>
  <w:style w:type="paragraph" w:customStyle="1" w:styleId="74">
    <w:name w:val="Красная строка7"/>
    <w:basedOn w:val="af8"/>
    <w:rsid w:val="00F3616C"/>
    <w:pPr>
      <w:widowControl/>
      <w:suppressAutoHyphens w:val="0"/>
      <w:ind w:firstLine="210"/>
    </w:pPr>
    <w:rPr>
      <w:rFonts w:eastAsia="Times New Roman" w:cs="Times New Roman"/>
      <w:kern w:val="0"/>
      <w:lang w:eastAsia="ar-SA" w:bidi="ar-SA"/>
    </w:rPr>
  </w:style>
  <w:style w:type="paragraph" w:customStyle="1" w:styleId="213">
    <w:name w:val="Знак Знак Знак2 Знак Знак Знак Знак Знак Знак Знак1"/>
    <w:basedOn w:val="a4"/>
    <w:rsid w:val="00F3616C"/>
    <w:pPr>
      <w:spacing w:after="0" w:line="240" w:lineRule="auto"/>
    </w:pPr>
    <w:rPr>
      <w:rFonts w:ascii="Verdana" w:eastAsia="Times New Roman" w:hAnsi="Verdana" w:cs="Verdana"/>
      <w:sz w:val="20"/>
      <w:szCs w:val="20"/>
      <w:lang w:val="en-US" w:eastAsia="en-US"/>
    </w:rPr>
  </w:style>
  <w:style w:type="paragraph" w:customStyle="1" w:styleId="afffffff9">
    <w:name w:val="Нормальный"/>
    <w:rsid w:val="00F3616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014">
    <w:name w:val="01 Основной текст"/>
    <w:basedOn w:val="ConsNormal"/>
    <w:rsid w:val="00F3616C"/>
    <w:pPr>
      <w:widowControl/>
      <w:autoSpaceDN/>
      <w:adjustRightInd/>
      <w:ind w:right="0" w:firstLine="709"/>
      <w:jc w:val="both"/>
    </w:pPr>
    <w:rPr>
      <w:rFonts w:ascii="Times New Roman" w:hAnsi="Times New Roman" w:cs="Times New Roman"/>
      <w:sz w:val="28"/>
      <w:szCs w:val="28"/>
      <w:lang w:eastAsia="ar-SA"/>
    </w:rPr>
  </w:style>
  <w:style w:type="paragraph" w:customStyle="1" w:styleId="01">
    <w:name w:val="01 маркированный список"/>
    <w:basedOn w:val="a4"/>
    <w:rsid w:val="00F3616C"/>
    <w:pPr>
      <w:widowControl w:val="0"/>
      <w:numPr>
        <w:numId w:val="8"/>
      </w:numPr>
      <w:spacing w:after="0" w:line="240" w:lineRule="auto"/>
      <w:jc w:val="both"/>
    </w:pPr>
    <w:rPr>
      <w:rFonts w:ascii="Times New Roman" w:eastAsia="Times New Roman" w:hAnsi="Times New Roman" w:cs="Times New Roman"/>
      <w:sz w:val="28"/>
      <w:szCs w:val="28"/>
      <w:lang w:eastAsia="ar-SA"/>
    </w:rPr>
  </w:style>
  <w:style w:type="character" w:customStyle="1" w:styleId="WW8Num14z1">
    <w:name w:val="WW8Num14z1"/>
    <w:rsid w:val="00F3616C"/>
    <w:rPr>
      <w:rFonts w:ascii="Courier New" w:hAnsi="Courier New" w:cs="Courier New"/>
    </w:rPr>
  </w:style>
  <w:style w:type="character" w:customStyle="1" w:styleId="highlight">
    <w:name w:val="highlight"/>
    <w:rsid w:val="00F3616C"/>
  </w:style>
  <w:style w:type="paragraph" w:customStyle="1" w:styleId="101">
    <w:name w:val="Табличный_по ширине_10"/>
    <w:basedOn w:val="a4"/>
    <w:qFormat/>
    <w:rsid w:val="00F3616C"/>
    <w:pPr>
      <w:spacing w:after="0" w:line="240" w:lineRule="auto"/>
      <w:jc w:val="both"/>
    </w:pPr>
    <w:rPr>
      <w:rFonts w:ascii="Times New Roman" w:eastAsia="Times New Roman" w:hAnsi="Times New Roman" w:cs="Times New Roman"/>
      <w:sz w:val="20"/>
      <w:szCs w:val="24"/>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locked/>
    <w:rsid w:val="00F3616C"/>
    <w:rPr>
      <w:rFonts w:ascii="Times New Roman" w:eastAsia="Times New Roman" w:hAnsi="Times New Roman" w:cs="Times New Roman"/>
      <w:sz w:val="26"/>
      <w:szCs w:val="26"/>
    </w:rPr>
  </w:style>
  <w:style w:type="paragraph" w:customStyle="1" w:styleId="a3">
    <w:name w:val="Раздел"/>
    <w:basedOn w:val="ad"/>
    <w:rsid w:val="00F3616C"/>
    <w:pPr>
      <w:keepNext/>
      <w:numPr>
        <w:numId w:val="11"/>
      </w:numPr>
      <w:spacing w:before="240" w:after="0" w:line="360" w:lineRule="auto"/>
      <w:ind w:right="-1"/>
      <w:jc w:val="center"/>
      <w:outlineLvl w:val="0"/>
    </w:pPr>
    <w:rPr>
      <w:rFonts w:ascii="Arial" w:eastAsia="Times New Roman" w:hAnsi="Arial" w:cs="Arial"/>
      <w:b/>
      <w:bCs/>
      <w:kern w:val="32"/>
      <w:sz w:val="32"/>
      <w:szCs w:val="32"/>
    </w:rPr>
  </w:style>
  <w:style w:type="paragraph" w:customStyle="1" w:styleId="1f8">
    <w:name w:val="Раздел1"/>
    <w:basedOn w:val="a3"/>
    <w:link w:val="1f9"/>
    <w:qFormat/>
    <w:rsid w:val="00F3616C"/>
    <w:pPr>
      <w:jc w:val="left"/>
    </w:pPr>
    <w:rPr>
      <w:rFonts w:ascii="Times New Roman" w:hAnsi="Times New Roman" w:cs="Times New Roman"/>
      <w:sz w:val="28"/>
      <w:szCs w:val="28"/>
    </w:rPr>
  </w:style>
  <w:style w:type="character" w:customStyle="1" w:styleId="1f9">
    <w:name w:val="Раздел1 Знак"/>
    <w:basedOn w:val="a5"/>
    <w:link w:val="1f8"/>
    <w:rsid w:val="00F3616C"/>
    <w:rPr>
      <w:rFonts w:ascii="Times New Roman" w:eastAsia="Times New Roman" w:hAnsi="Times New Roman" w:cs="Times New Roman"/>
      <w:b/>
      <w:bCs/>
      <w:kern w:val="32"/>
      <w:sz w:val="28"/>
      <w:szCs w:val="28"/>
      <w:lang w:eastAsia="en-US"/>
    </w:rPr>
  </w:style>
  <w:style w:type="table" w:customStyle="1" w:styleId="46">
    <w:name w:val="Сетка таблицы4"/>
    <w:basedOn w:val="a6"/>
    <w:next w:val="ae"/>
    <w:uiPriority w:val="59"/>
    <w:rsid w:val="00F3616C"/>
    <w:pPr>
      <w:spacing w:beforeAutospacing="1" w:after="0" w:afterAutospacing="1"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8295577">
      <w:bodyDiv w:val="1"/>
      <w:marLeft w:val="0"/>
      <w:marRight w:val="0"/>
      <w:marTop w:val="0"/>
      <w:marBottom w:val="0"/>
      <w:divBdr>
        <w:top w:val="none" w:sz="0" w:space="0" w:color="auto"/>
        <w:left w:val="none" w:sz="0" w:space="0" w:color="auto"/>
        <w:bottom w:val="none" w:sz="0" w:space="0" w:color="auto"/>
        <w:right w:val="none" w:sz="0" w:space="0" w:color="auto"/>
      </w:divBdr>
      <w:divsChild>
        <w:div w:id="1288121425">
          <w:marLeft w:val="0"/>
          <w:marRight w:val="0"/>
          <w:marTop w:val="120"/>
          <w:marBottom w:val="0"/>
          <w:divBdr>
            <w:top w:val="none" w:sz="0" w:space="0" w:color="auto"/>
            <w:left w:val="none" w:sz="0" w:space="0" w:color="auto"/>
            <w:bottom w:val="none" w:sz="0" w:space="0" w:color="auto"/>
            <w:right w:val="none" w:sz="0" w:space="0" w:color="auto"/>
          </w:divBdr>
        </w:div>
        <w:div w:id="569577707">
          <w:marLeft w:val="0"/>
          <w:marRight w:val="0"/>
          <w:marTop w:val="120"/>
          <w:marBottom w:val="0"/>
          <w:divBdr>
            <w:top w:val="none" w:sz="0" w:space="0" w:color="auto"/>
            <w:left w:val="none" w:sz="0" w:space="0" w:color="auto"/>
            <w:bottom w:val="none" w:sz="0" w:space="0" w:color="auto"/>
            <w:right w:val="none" w:sz="0" w:space="0" w:color="auto"/>
          </w:divBdr>
        </w:div>
        <w:div w:id="323976499">
          <w:marLeft w:val="0"/>
          <w:marRight w:val="0"/>
          <w:marTop w:val="120"/>
          <w:marBottom w:val="0"/>
          <w:divBdr>
            <w:top w:val="none" w:sz="0" w:space="0" w:color="auto"/>
            <w:left w:val="none" w:sz="0" w:space="0" w:color="auto"/>
            <w:bottom w:val="none" w:sz="0" w:space="0" w:color="auto"/>
            <w:right w:val="none" w:sz="0" w:space="0" w:color="auto"/>
          </w:divBdr>
        </w:div>
        <w:div w:id="1146553065">
          <w:marLeft w:val="0"/>
          <w:marRight w:val="0"/>
          <w:marTop w:val="120"/>
          <w:marBottom w:val="0"/>
          <w:divBdr>
            <w:top w:val="none" w:sz="0" w:space="0" w:color="auto"/>
            <w:left w:val="none" w:sz="0" w:space="0" w:color="auto"/>
            <w:bottom w:val="none" w:sz="0" w:space="0" w:color="auto"/>
            <w:right w:val="none" w:sz="0" w:space="0" w:color="auto"/>
          </w:divBdr>
        </w:div>
      </w:divsChild>
    </w:div>
    <w:div w:id="1691831805">
      <w:bodyDiv w:val="1"/>
      <w:marLeft w:val="0"/>
      <w:marRight w:val="0"/>
      <w:marTop w:val="0"/>
      <w:marBottom w:val="0"/>
      <w:divBdr>
        <w:top w:val="none" w:sz="0" w:space="0" w:color="auto"/>
        <w:left w:val="none" w:sz="0" w:space="0" w:color="auto"/>
        <w:bottom w:val="none" w:sz="0" w:space="0" w:color="auto"/>
        <w:right w:val="none" w:sz="0" w:space="0" w:color="auto"/>
      </w:divBdr>
      <w:divsChild>
        <w:div w:id="1239821929">
          <w:marLeft w:val="0"/>
          <w:marRight w:val="0"/>
          <w:marTop w:val="120"/>
          <w:marBottom w:val="0"/>
          <w:divBdr>
            <w:top w:val="none" w:sz="0" w:space="0" w:color="auto"/>
            <w:left w:val="none" w:sz="0" w:space="0" w:color="auto"/>
            <w:bottom w:val="none" w:sz="0" w:space="0" w:color="auto"/>
            <w:right w:val="none" w:sz="0" w:space="0" w:color="auto"/>
          </w:divBdr>
        </w:div>
        <w:div w:id="431168904">
          <w:marLeft w:val="0"/>
          <w:marRight w:val="0"/>
          <w:marTop w:val="120"/>
          <w:marBottom w:val="0"/>
          <w:divBdr>
            <w:top w:val="none" w:sz="0" w:space="0" w:color="auto"/>
            <w:left w:val="none" w:sz="0" w:space="0" w:color="auto"/>
            <w:bottom w:val="none" w:sz="0" w:space="0" w:color="auto"/>
            <w:right w:val="none" w:sz="0" w:space="0" w:color="auto"/>
          </w:divBdr>
        </w:div>
        <w:div w:id="179513964">
          <w:marLeft w:val="0"/>
          <w:marRight w:val="0"/>
          <w:marTop w:val="120"/>
          <w:marBottom w:val="0"/>
          <w:divBdr>
            <w:top w:val="none" w:sz="0" w:space="0" w:color="auto"/>
            <w:left w:val="none" w:sz="0" w:space="0" w:color="auto"/>
            <w:bottom w:val="none" w:sz="0" w:space="0" w:color="auto"/>
            <w:right w:val="none" w:sz="0" w:space="0" w:color="auto"/>
          </w:divBdr>
        </w:div>
        <w:div w:id="2042633258">
          <w:marLeft w:val="0"/>
          <w:marRight w:val="0"/>
          <w:marTop w:val="120"/>
          <w:marBottom w:val="0"/>
          <w:divBdr>
            <w:top w:val="none" w:sz="0" w:space="0" w:color="auto"/>
            <w:left w:val="none" w:sz="0" w:space="0" w:color="auto"/>
            <w:bottom w:val="none" w:sz="0" w:space="0" w:color="auto"/>
            <w:right w:val="none" w:sz="0" w:space="0" w:color="auto"/>
          </w:divBdr>
        </w:div>
        <w:div w:id="2081323541">
          <w:marLeft w:val="0"/>
          <w:marRight w:val="0"/>
          <w:marTop w:val="120"/>
          <w:marBottom w:val="0"/>
          <w:divBdr>
            <w:top w:val="none" w:sz="0" w:space="0" w:color="auto"/>
            <w:left w:val="none" w:sz="0" w:space="0" w:color="auto"/>
            <w:bottom w:val="none" w:sz="0" w:space="0" w:color="auto"/>
            <w:right w:val="none" w:sz="0" w:space="0" w:color="auto"/>
          </w:divBdr>
        </w:div>
        <w:div w:id="796727924">
          <w:marLeft w:val="0"/>
          <w:marRight w:val="0"/>
          <w:marTop w:val="120"/>
          <w:marBottom w:val="0"/>
          <w:divBdr>
            <w:top w:val="none" w:sz="0" w:space="0" w:color="auto"/>
            <w:left w:val="none" w:sz="0" w:space="0" w:color="auto"/>
            <w:bottom w:val="none" w:sz="0" w:space="0" w:color="auto"/>
            <w:right w:val="none" w:sz="0" w:space="0" w:color="auto"/>
          </w:divBdr>
        </w:div>
        <w:div w:id="1668173710">
          <w:marLeft w:val="0"/>
          <w:marRight w:val="0"/>
          <w:marTop w:val="120"/>
          <w:marBottom w:val="0"/>
          <w:divBdr>
            <w:top w:val="none" w:sz="0" w:space="0" w:color="auto"/>
            <w:left w:val="none" w:sz="0" w:space="0" w:color="auto"/>
            <w:bottom w:val="none" w:sz="0" w:space="0" w:color="auto"/>
            <w:right w:val="none" w:sz="0" w:space="0" w:color="auto"/>
          </w:divBdr>
        </w:div>
        <w:div w:id="53091757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TotalTime>
  <Pages>19</Pages>
  <Words>3583</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adminlouhi</dc:creator>
  <cp:keywords/>
  <dc:description/>
  <cp:lastModifiedBy>adminlouhi</cp:lastModifiedBy>
  <cp:revision>41</cp:revision>
  <cp:lastPrinted>2018-03-16T10:51:00Z</cp:lastPrinted>
  <dcterms:created xsi:type="dcterms:W3CDTF">2017-06-14T14:39:00Z</dcterms:created>
  <dcterms:modified xsi:type="dcterms:W3CDTF">2018-03-27T12:25:00Z</dcterms:modified>
</cp:coreProperties>
</file>