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F348E" w:rsidRDefault="00190B4C" w:rsidP="00190B4C">
      <w:pPr>
        <w:spacing w:after="0" w:line="240" w:lineRule="auto"/>
        <w:jc w:val="center"/>
        <w:rPr>
          <w:b/>
        </w:rPr>
      </w:pPr>
      <w:r w:rsidRPr="004F348E">
        <w:rPr>
          <w:b/>
        </w:rPr>
        <w:t xml:space="preserve">Обязательные требования при установке </w:t>
      </w:r>
      <w:proofErr w:type="gramStart"/>
      <w:r w:rsidRPr="004F348E">
        <w:rPr>
          <w:b/>
        </w:rPr>
        <w:t>и</w:t>
      </w:r>
      <w:r w:rsidR="00452C18">
        <w:rPr>
          <w:b/>
        </w:rPr>
        <w:t>(</w:t>
      </w:r>
      <w:proofErr w:type="gramEnd"/>
      <w:r w:rsidR="00452C18">
        <w:rPr>
          <w:b/>
        </w:rPr>
        <w:t>или)</w:t>
      </w:r>
      <w:r w:rsidRPr="004F348E">
        <w:rPr>
          <w:b/>
        </w:rPr>
        <w:t xml:space="preserve"> эксплуатации рекламных конструкций</w:t>
      </w:r>
      <w:r w:rsidR="004F348E" w:rsidRPr="004F348E">
        <w:rPr>
          <w:b/>
        </w:rPr>
        <w:t xml:space="preserve"> на территории Лоухского муниципального района</w:t>
      </w:r>
    </w:p>
    <w:p w:rsidR="004F348E" w:rsidRPr="004F348E" w:rsidRDefault="004F348E" w:rsidP="00190B4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242"/>
        <w:gridCol w:w="3686"/>
        <w:gridCol w:w="5812"/>
        <w:gridCol w:w="4046"/>
      </w:tblGrid>
      <w:tr w:rsidR="00190B4C" w:rsidTr="0094466A">
        <w:tc>
          <w:tcPr>
            <w:tcW w:w="1242" w:type="dxa"/>
          </w:tcPr>
          <w:p w:rsidR="00190B4C" w:rsidRDefault="00190B4C" w:rsidP="00190B4C">
            <w:pPr>
              <w:jc w:val="center"/>
            </w:pPr>
            <w:r>
              <w:t>№ п.п.</w:t>
            </w:r>
          </w:p>
        </w:tc>
        <w:tc>
          <w:tcPr>
            <w:tcW w:w="3686" w:type="dxa"/>
          </w:tcPr>
          <w:p w:rsidR="00190B4C" w:rsidRDefault="00190B4C" w:rsidP="00190B4C">
            <w:pPr>
              <w:jc w:val="center"/>
            </w:pPr>
            <w:r>
              <w:t>Требования при установке и эксплуатации рекламных конструкций</w:t>
            </w:r>
          </w:p>
        </w:tc>
        <w:tc>
          <w:tcPr>
            <w:tcW w:w="5812" w:type="dxa"/>
          </w:tcPr>
          <w:p w:rsidR="00190B4C" w:rsidRDefault="00190B4C" w:rsidP="00190B4C">
            <w:pPr>
              <w:jc w:val="center"/>
            </w:pPr>
            <w:r>
              <w:t>Руководство по соблюдению требований</w:t>
            </w:r>
          </w:p>
        </w:tc>
        <w:tc>
          <w:tcPr>
            <w:tcW w:w="4046" w:type="dxa"/>
          </w:tcPr>
          <w:p w:rsidR="00190B4C" w:rsidRDefault="00190B4C" w:rsidP="00190B4C">
            <w:pPr>
              <w:jc w:val="center"/>
            </w:pPr>
            <w:r>
              <w:t>Ответственность за нарушения</w:t>
            </w:r>
          </w:p>
        </w:tc>
      </w:tr>
      <w:tr w:rsidR="00190B4C" w:rsidTr="0094466A">
        <w:tc>
          <w:tcPr>
            <w:tcW w:w="1242" w:type="dxa"/>
          </w:tcPr>
          <w:p w:rsidR="00190B4C" w:rsidRDefault="00190B4C" w:rsidP="00190B4C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190B4C" w:rsidRPr="00F83C3C" w:rsidRDefault="00190B4C" w:rsidP="00190B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83C3C">
              <w:rPr>
                <w:rFonts w:ascii="Calibri" w:hAnsi="Calibri" w:cs="Calibri"/>
              </w:rPr>
              <w:t xml:space="preserve">Рекламная конструкция и ее территориальное размещение </w:t>
            </w:r>
            <w:hyperlink r:id="rId4" w:history="1">
              <w:r w:rsidRPr="00F83C3C">
                <w:rPr>
                  <w:rFonts w:ascii="Calibri" w:hAnsi="Calibri" w:cs="Calibri"/>
                </w:rPr>
                <w:t>должны</w:t>
              </w:r>
            </w:hyperlink>
            <w:r w:rsidRPr="00F83C3C">
              <w:rPr>
                <w:rFonts w:ascii="Calibri" w:hAnsi="Calibri" w:cs="Calibri"/>
              </w:rPr>
              <w:t xml:space="preserve"> соответствовать треб</w:t>
            </w:r>
            <w:r w:rsidR="00E76551">
              <w:rPr>
                <w:rFonts w:ascii="Calibri" w:hAnsi="Calibri" w:cs="Calibri"/>
              </w:rPr>
              <w:t>ованиям технического регламента (п.</w:t>
            </w:r>
            <w:r w:rsidR="00BA2157">
              <w:rPr>
                <w:rFonts w:ascii="Calibri" w:hAnsi="Calibri" w:cs="Calibri"/>
              </w:rPr>
              <w:t xml:space="preserve"> </w:t>
            </w:r>
            <w:r w:rsidR="00E76551">
              <w:rPr>
                <w:rFonts w:ascii="Calibri" w:hAnsi="Calibri" w:cs="Calibri"/>
              </w:rPr>
              <w:t>4, ст.</w:t>
            </w:r>
            <w:r w:rsidR="00BA2157">
              <w:rPr>
                <w:rFonts w:ascii="Calibri" w:hAnsi="Calibri" w:cs="Calibri"/>
              </w:rPr>
              <w:t xml:space="preserve"> </w:t>
            </w:r>
            <w:r w:rsidR="000C0EC5">
              <w:rPr>
                <w:rFonts w:ascii="Calibri" w:hAnsi="Calibri" w:cs="Calibri"/>
              </w:rPr>
              <w:t>19 Федерального закона от 13.03.2006г. №38-ФЗ «О рекламе»)</w:t>
            </w:r>
          </w:p>
          <w:p w:rsidR="00190B4C" w:rsidRDefault="00190B4C" w:rsidP="00190B4C">
            <w:pPr>
              <w:jc w:val="center"/>
            </w:pPr>
          </w:p>
        </w:tc>
        <w:tc>
          <w:tcPr>
            <w:tcW w:w="5812" w:type="dxa"/>
          </w:tcPr>
          <w:p w:rsidR="00B824C1" w:rsidRDefault="004F348E" w:rsidP="00B824C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25F97">
              <w:t xml:space="preserve">Рекламные конструкции устанавливаются в соответствии со Схемой </w:t>
            </w:r>
            <w:r>
              <w:t>размещения</w:t>
            </w:r>
            <w:r w:rsidR="00452C18">
              <w:t xml:space="preserve"> (</w:t>
            </w:r>
            <w:r w:rsidR="00452C18" w:rsidRPr="00525F97">
              <w:t>расположения</w:t>
            </w:r>
            <w:r>
              <w:t>)</w:t>
            </w:r>
            <w:r w:rsidRPr="00525F97">
              <w:t xml:space="preserve"> рекламных конструкций</w:t>
            </w:r>
            <w:r>
              <w:t xml:space="preserve"> (далее – Схема).</w:t>
            </w:r>
            <w:r>
              <w:rPr>
                <w:rFonts w:ascii="Calibri" w:hAnsi="Calibri" w:cs="Calibri"/>
              </w:rPr>
              <w:t xml:space="preserve"> </w:t>
            </w:r>
            <w:r w:rsidR="00B824C1">
              <w:rPr>
                <w:rFonts w:ascii="Calibri" w:hAnsi="Calibri" w:cs="Calibri"/>
              </w:rPr>
              <w:t>Схема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</w:t>
            </w:r>
            <w:r w:rsidR="00452C18">
              <w:rPr>
                <w:rFonts w:ascii="Calibri" w:hAnsi="Calibri" w:cs="Calibri"/>
              </w:rPr>
              <w:t xml:space="preserve"> (п.5.8  ст. 19 Федерального закона от 13.03.2006г. №38-ФЗ «О рекламе»)</w:t>
            </w:r>
            <w:r w:rsidR="00BA2157">
              <w:rPr>
                <w:rFonts w:ascii="Calibri" w:hAnsi="Calibri" w:cs="Calibri"/>
              </w:rPr>
              <w:t>.</w:t>
            </w:r>
          </w:p>
          <w:p w:rsidR="00B824C1" w:rsidRDefault="00B824C1" w:rsidP="00B824C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Установка </w:t>
            </w:r>
            <w:proofErr w:type="gramStart"/>
            <w:r>
              <w:rPr>
                <w:rFonts w:ascii="Calibri" w:hAnsi="Calibri" w:cs="Calibri"/>
              </w:rPr>
              <w:t>и</w:t>
            </w:r>
            <w:r w:rsidR="00452C18">
              <w:rPr>
                <w:rFonts w:ascii="Calibri" w:hAnsi="Calibri" w:cs="Calibri"/>
              </w:rPr>
              <w:t>(</w:t>
            </w:r>
            <w:proofErr w:type="gramEnd"/>
            <w:r w:rsidR="00452C18">
              <w:rPr>
                <w:rFonts w:ascii="Calibri" w:hAnsi="Calibri" w:cs="Calibri"/>
              </w:rPr>
              <w:t>или)</w:t>
            </w:r>
            <w:r>
              <w:rPr>
                <w:rFonts w:ascii="Calibri" w:hAnsi="Calibri" w:cs="Calibri"/>
              </w:rPr>
              <w:t xml:space="preserve"> эксплуатация рекламной конструкции допускаются при наличии </w:t>
            </w:r>
            <w:r w:rsidRPr="00452C18">
              <w:rPr>
                <w:rFonts w:ascii="Calibri" w:hAnsi="Calibri" w:cs="Calibri"/>
                <w:b/>
              </w:rPr>
              <w:t>разрешения</w:t>
            </w:r>
            <w:r>
              <w:rPr>
                <w:rFonts w:ascii="Calibri" w:hAnsi="Calibri" w:cs="Calibri"/>
              </w:rPr>
              <w:t xml:space="preserve"> на установку и эксплуатацию рекламной конструкции, выдаваемого на основании заявления собственника или иного указанного законного владельца</w:t>
            </w:r>
            <w:r w:rsidR="004F348E">
              <w:rPr>
                <w:rFonts w:ascii="Calibri" w:hAnsi="Calibri" w:cs="Calibri"/>
              </w:rPr>
              <w:t xml:space="preserve"> (ч. 5,6,7 п. 5 ст. 19 Федерального закона от 13.03.2006г. №38-ФЗ «О рекламе») </w:t>
            </w:r>
            <w:r>
              <w:rPr>
                <w:rFonts w:ascii="Calibri" w:hAnsi="Calibri" w:cs="Calibri"/>
              </w:rPr>
              <w:t xml:space="preserve"> соответствующего недвижимого имущества либо владельца рекламной конструкции органом местного самоуправления муниципального района, на территориях которых предполагается осуществлять установку и эксплуатацию рекламной конструкции</w:t>
            </w:r>
            <w:r w:rsidR="004F348E">
              <w:rPr>
                <w:rFonts w:ascii="Calibri" w:hAnsi="Calibri" w:cs="Calibri"/>
              </w:rPr>
              <w:t xml:space="preserve"> (на территории Лоухского муниципального района - Администрация Лоухского муниципального района)</w:t>
            </w:r>
            <w:r>
              <w:rPr>
                <w:rFonts w:ascii="Calibri" w:hAnsi="Calibri" w:cs="Calibri"/>
              </w:rPr>
              <w:t>.</w:t>
            </w:r>
          </w:p>
          <w:p w:rsidR="00190B4C" w:rsidRDefault="00190B4C" w:rsidP="00B824C1">
            <w:pPr>
              <w:jc w:val="both"/>
            </w:pPr>
          </w:p>
        </w:tc>
        <w:tc>
          <w:tcPr>
            <w:tcW w:w="4046" w:type="dxa"/>
          </w:tcPr>
          <w:p w:rsidR="0094466A" w:rsidRPr="00BA2157" w:rsidRDefault="0094466A" w:rsidP="009446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 w:rsidRPr="0094466A">
              <w:rPr>
                <w:rFonts w:ascii="Calibri" w:hAnsi="Calibri" w:cs="Calibri"/>
              </w:rPr>
              <w:t>Установка и (или) эксплуатация рекламной конструкции без предусмотренного</w:t>
            </w:r>
            <w:r>
              <w:rPr>
                <w:rFonts w:ascii="Calibri" w:hAnsi="Calibri" w:cs="Calibri"/>
              </w:rPr>
              <w:t xml:space="preserve"> </w:t>
            </w:r>
            <w:hyperlink r:id="rId5" w:history="1">
              <w:r w:rsidRPr="0094466A">
                <w:rPr>
                  <w:rFonts w:ascii="Calibri" w:hAnsi="Calibri" w:cs="Calibri"/>
                </w:rPr>
                <w:t>законодательством</w:t>
              </w:r>
            </w:hyperlink>
            <w:r w:rsidRPr="0094466A">
              <w:rPr>
                <w:rFonts w:ascii="Calibri" w:hAnsi="Calibri" w:cs="Calibri"/>
              </w:rPr>
              <w:t xml:space="preserve"> разрешения на ее установку и эксплуатацию, а равно установка и (или) эксплуатация рекламной конструкции с нарушением требований технического регламента,</w:t>
            </w:r>
            <w:r w:rsidR="00BA215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в</w:t>
            </w:r>
            <w:r w:rsidRPr="0094466A">
              <w:rPr>
                <w:rFonts w:ascii="Calibri" w:hAnsi="Calibri" w:cs="Calibri"/>
              </w:rPr>
              <w:t xml:space="preserve">лекут наложение административного штрафа </w:t>
            </w:r>
            <w:r w:rsidRPr="000C0EC5">
              <w:rPr>
                <w:rFonts w:ascii="Calibri" w:hAnsi="Calibri" w:cs="Calibri"/>
                <w:b/>
              </w:rPr>
              <w:t>на граждан в размере от одной тысячи до одной тысячи пятисот рублей; на должностных лиц - от трех тысяч до пяти тысяч рублей;</w:t>
            </w:r>
            <w:proofErr w:type="gramEnd"/>
            <w:r w:rsidRPr="000C0EC5">
              <w:rPr>
                <w:rFonts w:ascii="Calibri" w:hAnsi="Calibri" w:cs="Calibri"/>
                <w:b/>
              </w:rPr>
              <w:t xml:space="preserve"> на юридических лиц - от пятисот тысяч до одного миллиона рубл</w:t>
            </w:r>
            <w:r w:rsidR="00BA2157">
              <w:rPr>
                <w:rFonts w:ascii="Calibri" w:hAnsi="Calibri" w:cs="Calibri"/>
                <w:b/>
              </w:rPr>
              <w:t xml:space="preserve">ей </w:t>
            </w:r>
            <w:r w:rsidR="00BA2157">
              <w:rPr>
                <w:rFonts w:ascii="Calibri" w:hAnsi="Calibri" w:cs="Calibri"/>
              </w:rPr>
              <w:t xml:space="preserve">(ст.14.37 </w:t>
            </w:r>
            <w:proofErr w:type="spellStart"/>
            <w:r w:rsidR="00BA2157">
              <w:rPr>
                <w:rFonts w:ascii="Calibri" w:hAnsi="Calibri" w:cs="Calibri"/>
              </w:rPr>
              <w:t>КоАПРФ</w:t>
            </w:r>
            <w:proofErr w:type="spellEnd"/>
            <w:r w:rsidR="00BA2157">
              <w:rPr>
                <w:rFonts w:ascii="Calibri" w:hAnsi="Calibri" w:cs="Calibri"/>
              </w:rPr>
              <w:t>).</w:t>
            </w:r>
          </w:p>
          <w:p w:rsidR="00BA2157" w:rsidRPr="000C0EC5" w:rsidRDefault="00BA2157" w:rsidP="009446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190B4C" w:rsidRDefault="00190B4C" w:rsidP="00190B4C">
            <w:pPr>
              <w:jc w:val="center"/>
            </w:pPr>
          </w:p>
        </w:tc>
      </w:tr>
    </w:tbl>
    <w:p w:rsidR="00190B4C" w:rsidRDefault="00190B4C" w:rsidP="00190B4C">
      <w:pPr>
        <w:spacing w:after="0" w:line="240" w:lineRule="auto"/>
        <w:jc w:val="center"/>
      </w:pPr>
    </w:p>
    <w:p w:rsidR="00283C3E" w:rsidRPr="00283C3E" w:rsidRDefault="00283C3E" w:rsidP="00283C3E">
      <w:pPr>
        <w:ind w:firstLine="540"/>
        <w:jc w:val="both"/>
        <w:rPr>
          <w:b/>
        </w:rPr>
      </w:pPr>
      <w:proofErr w:type="gramStart"/>
      <w:r w:rsidRPr="00BA2157">
        <w:rPr>
          <w:b/>
        </w:rPr>
        <w:t>Схем</w:t>
      </w:r>
      <w:r w:rsidR="007230DD" w:rsidRPr="00BA2157">
        <w:rPr>
          <w:b/>
        </w:rPr>
        <w:t>а</w:t>
      </w:r>
      <w:r w:rsidRPr="00BA2157">
        <w:rPr>
          <w:b/>
        </w:rPr>
        <w:t xml:space="preserve"> расположения рекламных конструкций</w:t>
      </w:r>
      <w:r w:rsidRPr="00525F97">
        <w:t xml:space="preserve"> на земельных участках независимо от формы собственности, а также на зданиях или ином недвижимом имуществе, находящемся в собственности Республики Карелия или муниципальной собственности, расположенных на территории Л</w:t>
      </w:r>
      <w:r>
        <w:t>оухского муниципального района утверждёна</w:t>
      </w:r>
      <w:r w:rsidRPr="00525F97">
        <w:t xml:space="preserve"> постановлением администрации Лоухского</w:t>
      </w:r>
      <w:r>
        <w:t xml:space="preserve"> муниципального района </w:t>
      </w:r>
      <w:r w:rsidRPr="009B7D8E">
        <w:t xml:space="preserve"> от 2</w:t>
      </w:r>
      <w:r>
        <w:t>5</w:t>
      </w:r>
      <w:r w:rsidRPr="009B7D8E">
        <w:t>.0</w:t>
      </w:r>
      <w:r>
        <w:t>4</w:t>
      </w:r>
      <w:r w:rsidRPr="009B7D8E">
        <w:t>.201</w:t>
      </w:r>
      <w:r>
        <w:t>6</w:t>
      </w:r>
      <w:r w:rsidRPr="009B7D8E">
        <w:t xml:space="preserve"> № </w:t>
      </w:r>
      <w:r>
        <w:t>68 и размещена на официальном сайте администрации Лоухского муниципального района в разделе «Экономика»:</w:t>
      </w:r>
      <w:r>
        <w:rPr>
          <w:b/>
        </w:rPr>
        <w:t xml:space="preserve"> </w:t>
      </w:r>
      <w:r w:rsidRPr="00283C3E">
        <w:t>http://louhiadm.ru/ekonomika/1461589429.html</w:t>
      </w:r>
      <w:r>
        <w:t>.</w:t>
      </w:r>
      <w:proofErr w:type="gramEnd"/>
    </w:p>
    <w:sectPr w:rsidR="00283C3E" w:rsidRPr="00283C3E" w:rsidSect="00190B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B4C"/>
    <w:rsid w:val="000C0EC5"/>
    <w:rsid w:val="00190B4C"/>
    <w:rsid w:val="00283C3E"/>
    <w:rsid w:val="00452C18"/>
    <w:rsid w:val="004F348E"/>
    <w:rsid w:val="007230DD"/>
    <w:rsid w:val="0094466A"/>
    <w:rsid w:val="00B824C1"/>
    <w:rsid w:val="00BA2157"/>
    <w:rsid w:val="00E76551"/>
    <w:rsid w:val="00F8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5112AB6626B1DAE30EFE5EC635846CB57C2483049A8904270A149D802AD6AA47D88C84E283552EGDwFJ" TargetMode="External"/><Relationship Id="rId4" Type="http://schemas.openxmlformats.org/officeDocument/2006/relationships/hyperlink" Target="consultantplus://offline/ref=8BE813DE79C1392E1F1A5E1411952481F623CA356CB6FE54A0C35C7394F7AB7B553FC3610039q7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2018-05-04T09:00:00Z</dcterms:created>
  <dcterms:modified xsi:type="dcterms:W3CDTF">2018-05-04T12:02:00Z</dcterms:modified>
</cp:coreProperties>
</file>