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84" w:rsidRPr="006C7F84" w:rsidRDefault="006C7F84" w:rsidP="006C7F84">
      <w:pPr>
        <w:ind w:firstLine="709"/>
        <w:jc w:val="both"/>
        <w:rPr>
          <w:b/>
          <w:bCs/>
          <w:spacing w:val="2"/>
        </w:rPr>
      </w:pPr>
      <w:r w:rsidRPr="006C7F84">
        <w:rPr>
          <w:b/>
          <w:bCs/>
          <w:spacing w:val="2"/>
        </w:rPr>
        <w:t>О профилактике чесотки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 xml:space="preserve">Заболевание чесоткой было известно 3-4 тысячелетия назад. И хотя об эпидемии сегодня говорить не приходится, число </w:t>
      </w:r>
      <w:proofErr w:type="gramStart"/>
      <w:r w:rsidRPr="006C7F84">
        <w:rPr>
          <w:spacing w:val="2"/>
        </w:rPr>
        <w:t>заболевших</w:t>
      </w:r>
      <w:proofErr w:type="gramEnd"/>
      <w:r w:rsidRPr="006C7F84">
        <w:rPr>
          <w:spacing w:val="2"/>
        </w:rPr>
        <w:t xml:space="preserve"> имеется.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Возбудителем чесотки является клещ очень малых размеров, которого практически невозможно разглядеть невооружённым глазом. Клещ передвигается в слое кожи, оставляя за собой дорожки – ходы, вызывая зуд.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Причина заболевания – несоблюдение элементарных правил личной гигиены. Действительно, чесотка - заразное кожное заболевание называют болезнью грязных рук. Если человек, придя домой, сразу же моет руки с мылом, он предохраняет себя не только от чесотки, но и от многих других инфекционных заболеваний.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 xml:space="preserve">Сезонность чесотки наиболее выражена в осенне-зимний период (сентябрь – февраль). 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b/>
          <w:bCs/>
          <w:spacing w:val="2"/>
        </w:rPr>
        <w:t>Как передается чесоточный клещ?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Наиболее частый способ передачи инфекции – тесный контакт с зараженным чесоточным клещом человеком; с предметами общего обихода, на которые попал клещ. Заболевание передается при рукопожатии, при пользовании общим постельным бельем, одеждой, общим полотенцем, средствами личной гигиены (мочалка).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 xml:space="preserve">Чесоточный клещ наиболее активен в </w:t>
      </w:r>
      <w:proofErr w:type="spellStart"/>
      <w:r w:rsidRPr="006C7F84">
        <w:rPr>
          <w:spacing w:val="2"/>
        </w:rPr>
        <w:t>вчернее</w:t>
      </w:r>
      <w:proofErr w:type="spellEnd"/>
      <w:r w:rsidRPr="006C7F84">
        <w:rPr>
          <w:spacing w:val="2"/>
        </w:rPr>
        <w:t xml:space="preserve"> и ночное время. Бытовые контакты – наиболее вероятные пути заражения.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Распространению заболевания способствуют скученность населения, неудовлетворительные санитарно-гигиенические условия (переуплотнение в общежитиях и т.д.), недостаточные гигиенические навыки населения (редкая смена белья, редкое мытье и т.д.).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b/>
          <w:bCs/>
          <w:spacing w:val="2"/>
        </w:rPr>
        <w:t>Опасность чесоточного клеща.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 xml:space="preserve">Едва самка чесоточного клеща попадает на кожу, она сразу же начинает делать на поверхности ходы и откладывать яйца. Спустя 2-3 дня обнаруживаются признаки заболевания. На коже появляются мелкие высыпания чаще красного цвета, пузырьки с черной точкой, которые сильно </w:t>
      </w:r>
      <w:proofErr w:type="gramStart"/>
      <w:r w:rsidRPr="006C7F84">
        <w:rPr>
          <w:spacing w:val="2"/>
        </w:rPr>
        <w:t>зудят</w:t>
      </w:r>
      <w:proofErr w:type="gramEnd"/>
      <w:r w:rsidRPr="006C7F84">
        <w:rPr>
          <w:spacing w:val="2"/>
        </w:rPr>
        <w:t>, особенно вечером и ночью. Обычно высыпания возникают сначала на кистях рук, между пальцами, потом распространяются по всему телу. Лицо и голова у взрослых не поражаются.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Течение чесотки в детском возрасте более тяжелое, чем во взрослом. Пораженным чесоточным клещом может оказаться все тело ребенка, в том числе волосистая часть головы и лицо. Если чесотка появилась у ребенка в возрасте до года, процесс может распространиться и на его ногти – они утолщаются, становятся рыхлыми, трескаются. В детском возрасте чесотка чаще осложняется присоединением другой инфекции, в результате процесс лечения затрудняется.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Если в семье заболел один человек, вероятность заражения других членов семьи достаточно велика. В этом случае семья считается эпидемическим очагом чесотки.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b/>
          <w:bCs/>
          <w:spacing w:val="2"/>
        </w:rPr>
        <w:t>Меры профилактики чесотки.</w:t>
      </w:r>
    </w:p>
    <w:p w:rsidR="006C7F84" w:rsidRPr="006C7F84" w:rsidRDefault="006C7F84" w:rsidP="006C7F84">
      <w:pPr>
        <w:ind w:firstLine="709"/>
        <w:jc w:val="both"/>
        <w:rPr>
          <w:spacing w:val="2"/>
        </w:rPr>
      </w:pPr>
      <w:r w:rsidRPr="006C7F84">
        <w:rPr>
          <w:spacing w:val="2"/>
        </w:rPr>
        <w:t>Меры профилактика чесотки у населения сводятся к соблюдению правил личной гигиены. Напомним о них:</w:t>
      </w:r>
    </w:p>
    <w:p w:rsidR="006C7F84" w:rsidRPr="006C7F84" w:rsidRDefault="006C7F84" w:rsidP="006C7F84">
      <w:pPr>
        <w:numPr>
          <w:ilvl w:val="0"/>
          <w:numId w:val="1"/>
        </w:numPr>
        <w:jc w:val="both"/>
        <w:rPr>
          <w:spacing w:val="2"/>
        </w:rPr>
      </w:pPr>
      <w:r w:rsidRPr="006C7F84">
        <w:rPr>
          <w:spacing w:val="2"/>
        </w:rPr>
        <w:t>использовать только личные бельевые принадлежности: персональную одежду, полотенце, обувь;</w:t>
      </w:r>
    </w:p>
    <w:p w:rsidR="006C7F84" w:rsidRPr="006C7F84" w:rsidRDefault="006C7F84" w:rsidP="006C7F84">
      <w:pPr>
        <w:numPr>
          <w:ilvl w:val="0"/>
          <w:numId w:val="1"/>
        </w:numPr>
        <w:jc w:val="both"/>
        <w:rPr>
          <w:spacing w:val="2"/>
        </w:rPr>
      </w:pPr>
      <w:r w:rsidRPr="006C7F84">
        <w:rPr>
          <w:spacing w:val="2"/>
        </w:rPr>
        <w:t>ежедневно принимать душ с использованием гигиенических средств по уходу за кожей; регулярно менять постельное белье.</w:t>
      </w:r>
    </w:p>
    <w:p w:rsidR="006C7F84" w:rsidRPr="006C7F84" w:rsidRDefault="006C7F84" w:rsidP="006C7F84">
      <w:pPr>
        <w:numPr>
          <w:ilvl w:val="0"/>
          <w:numId w:val="1"/>
        </w:numPr>
        <w:jc w:val="both"/>
        <w:rPr>
          <w:spacing w:val="2"/>
        </w:rPr>
      </w:pPr>
      <w:r w:rsidRPr="006C7F84">
        <w:rPr>
          <w:spacing w:val="2"/>
        </w:rPr>
        <w:t>регулярно осуществлять влажную уборку в доме;</w:t>
      </w:r>
    </w:p>
    <w:p w:rsidR="006C7F84" w:rsidRPr="006C7F84" w:rsidRDefault="006C7F84" w:rsidP="006C7F84">
      <w:pPr>
        <w:numPr>
          <w:ilvl w:val="0"/>
          <w:numId w:val="1"/>
        </w:numPr>
        <w:jc w:val="both"/>
        <w:rPr>
          <w:spacing w:val="2"/>
        </w:rPr>
      </w:pPr>
      <w:r w:rsidRPr="006C7F84">
        <w:rPr>
          <w:spacing w:val="2"/>
        </w:rPr>
        <w:t>тщательно соблюдать правила гигиены, находясь в банях, бассейнах, саунах, салонах красоты.</w:t>
      </w:r>
    </w:p>
    <w:p w:rsidR="006C7F84" w:rsidRPr="006C7F84" w:rsidRDefault="006C7F84" w:rsidP="0003103D">
      <w:pPr>
        <w:ind w:firstLine="709"/>
        <w:jc w:val="both"/>
        <w:rPr>
          <w:spacing w:val="2"/>
        </w:rPr>
      </w:pPr>
      <w:bookmarkStart w:id="0" w:name="_GoBack"/>
      <w:bookmarkEnd w:id="0"/>
    </w:p>
    <w:sectPr w:rsidR="006C7F84" w:rsidRPr="006C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1E3"/>
    <w:multiLevelType w:val="multilevel"/>
    <w:tmpl w:val="350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82"/>
    <w:rsid w:val="0003103D"/>
    <w:rsid w:val="00314182"/>
    <w:rsid w:val="006C7F84"/>
    <w:rsid w:val="00741E2A"/>
    <w:rsid w:val="009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4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04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2023-08-16T12:05:00Z</dcterms:created>
  <dcterms:modified xsi:type="dcterms:W3CDTF">2023-08-16T12:16:00Z</dcterms:modified>
</cp:coreProperties>
</file>