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C0339F">
        <w:rPr>
          <w:sz w:val="24"/>
        </w:rPr>
        <w:t xml:space="preserve"> </w:t>
      </w:r>
      <w:proofErr w:type="spellStart"/>
      <w:r w:rsidR="00C0339F">
        <w:rPr>
          <w:sz w:val="24"/>
        </w:rPr>
        <w:t>Амбарнского</w:t>
      </w:r>
      <w:proofErr w:type="spellEnd"/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</w:t>
      </w:r>
      <w:r w:rsidR="00C82350">
        <w:rPr>
          <w:sz w:val="24"/>
        </w:rPr>
        <w:t xml:space="preserve">дополнения территориальной зоны </w:t>
      </w:r>
      <w:proofErr w:type="gramStart"/>
      <w:r w:rsidR="00C82350">
        <w:rPr>
          <w:sz w:val="24"/>
        </w:rPr>
        <w:t>Р(</w:t>
      </w:r>
      <w:proofErr w:type="gramEnd"/>
      <w:r w:rsidR="00C82350">
        <w:rPr>
          <w:sz w:val="24"/>
        </w:rPr>
        <w:t>Л) зона рекреации – городские леса видом разрешенного использования «передвижное жилье»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C0339F">
        <w:rPr>
          <w:sz w:val="24"/>
          <w:szCs w:val="24"/>
        </w:rPr>
        <w:t xml:space="preserve"> </w:t>
      </w:r>
      <w:proofErr w:type="spellStart"/>
      <w:r w:rsidR="00C0339F">
        <w:rPr>
          <w:sz w:val="24"/>
          <w:szCs w:val="24"/>
        </w:rPr>
        <w:t>Амбарнского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</w:t>
      </w:r>
      <w:r w:rsidR="00C82350">
        <w:rPr>
          <w:sz w:val="24"/>
          <w:szCs w:val="24"/>
        </w:rPr>
        <w:t xml:space="preserve">дополнения территориальной зоны </w:t>
      </w:r>
      <w:proofErr w:type="gramStart"/>
      <w:r w:rsidR="00C82350">
        <w:rPr>
          <w:sz w:val="24"/>
          <w:szCs w:val="24"/>
        </w:rPr>
        <w:t>Р(</w:t>
      </w:r>
      <w:proofErr w:type="gramEnd"/>
      <w:r w:rsidR="00C82350">
        <w:rPr>
          <w:sz w:val="24"/>
          <w:szCs w:val="24"/>
        </w:rPr>
        <w:t>Л) зона рекреации – городские леса видом разрешенного использования «передвижное жилье»</w:t>
      </w:r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C0339F">
        <w:rPr>
          <w:sz w:val="24"/>
          <w:szCs w:val="24"/>
        </w:rPr>
        <w:t xml:space="preserve"> Амбарнского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50719"/>
    <w:rsid w:val="00377F48"/>
    <w:rsid w:val="00942F1D"/>
    <w:rsid w:val="00C0339F"/>
    <w:rsid w:val="00C82350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13</cp:revision>
  <dcterms:created xsi:type="dcterms:W3CDTF">2023-10-03T08:26:00Z</dcterms:created>
  <dcterms:modified xsi:type="dcterms:W3CDTF">2024-04-03T09:36:00Z</dcterms:modified>
</cp:coreProperties>
</file>