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BB5" w:rsidRPr="00182BB5" w:rsidRDefault="00182BB5" w:rsidP="00182BB5">
      <w:pPr>
        <w:spacing w:line="240" w:lineRule="exact"/>
        <w:ind w:firstLine="708"/>
        <w:jc w:val="both"/>
        <w:rPr>
          <w:b/>
          <w:color w:val="000000"/>
          <w:lang w:eastAsia="ru-RU"/>
        </w:rPr>
      </w:pPr>
      <w:bookmarkStart w:id="0" w:name="_GoBack"/>
      <w:bookmarkEnd w:id="0"/>
      <w:r w:rsidRPr="00182BB5">
        <w:rPr>
          <w:b/>
          <w:color w:val="000000"/>
          <w:lang w:eastAsia="ru-RU"/>
        </w:rPr>
        <w:t xml:space="preserve"> Федеральный закон от 26.06.2026 № 193-ФЗ «О внесении изменений в статьи 28.5 и 28.7 Федерального закона «О статусе военнослужащих» и статью 2 Федерального закона «Об особенностях применения и исполнения дисциплинарного ареста в отношении военнослужащих, принимающих участие в специальной военной операции»  </w:t>
      </w:r>
    </w:p>
    <w:p w:rsidR="00182BB5" w:rsidRPr="00182BB5" w:rsidRDefault="00182BB5" w:rsidP="00182BB5">
      <w:pPr>
        <w:ind w:firstLine="737"/>
        <w:jc w:val="both"/>
        <w:rPr>
          <w:color w:val="000000"/>
          <w:lang w:eastAsia="ru-RU"/>
        </w:rPr>
      </w:pPr>
      <w:r w:rsidRPr="00182BB5">
        <w:rPr>
          <w:color w:val="000000"/>
          <w:lang w:eastAsia="ru-RU"/>
        </w:rPr>
        <w:t>Настоящий закон направлен на совершенствование правового регулирования процедуры освидетельствования на состояние алкогольного опьянения военнослужащих и граждан, призванных на военные сборы.</w:t>
      </w:r>
      <w:r w:rsidRPr="00182BB5">
        <w:rPr>
          <w:color w:val="000000"/>
          <w:lang w:eastAsia="ru-RU"/>
        </w:rPr>
        <w:br/>
      </w:r>
      <w:r w:rsidRPr="00182BB5">
        <w:rPr>
          <w:color w:val="000000"/>
          <w:lang w:eastAsia="ru-RU"/>
        </w:rPr>
        <w:tab/>
        <w:t>В соответствии с  п. 2  ст. 28.5 Федерального закона «О статусе военнослужащих» грубым дисциплинарным проступком признается исполнение обязанностей военной службы в состоянии опьянения.</w:t>
      </w:r>
    </w:p>
    <w:p w:rsidR="00182BB5" w:rsidRPr="00182BB5" w:rsidRDefault="00182BB5" w:rsidP="00182BB5">
      <w:pPr>
        <w:ind w:firstLine="737"/>
        <w:jc w:val="both"/>
        <w:rPr>
          <w:color w:val="000000"/>
          <w:lang w:eastAsia="ru-RU"/>
        </w:rPr>
      </w:pPr>
      <w:r w:rsidRPr="00182BB5">
        <w:rPr>
          <w:color w:val="000000"/>
          <w:lang w:eastAsia="ru-RU"/>
        </w:rPr>
        <w:t xml:space="preserve">Перечень мер обеспечения производства по материалам о дисциплинарном проступке дополнен возможностью освидетельствования на состояние алкогольного опьянения на местах, без привлечения медицинских работников. Перечень должностных лиц, которые </w:t>
      </w:r>
      <w:proofErr w:type="gramStart"/>
      <w:r w:rsidRPr="00182BB5">
        <w:rPr>
          <w:color w:val="000000"/>
          <w:lang w:eastAsia="ru-RU"/>
        </w:rPr>
        <w:t>обладают полномочиями по проведению такого освидетельствования устанавливается</w:t>
      </w:r>
      <w:proofErr w:type="gramEnd"/>
      <w:r w:rsidRPr="00182BB5">
        <w:rPr>
          <w:color w:val="000000"/>
          <w:lang w:eastAsia="ru-RU"/>
        </w:rPr>
        <w:t xml:space="preserve"> общевоинскими уставами. Освидетельствование осуществляется в присутствии двух понятых или с применением видеозаписи с использованием специальных технических средств измерения, обеспечивающего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(путем измерения концентрации этилового спирта в выдыхаемом воздухе).</w:t>
      </w:r>
    </w:p>
    <w:p w:rsidR="00182BB5" w:rsidRPr="00182BB5" w:rsidRDefault="00182BB5" w:rsidP="00182BB5">
      <w:pPr>
        <w:ind w:firstLine="737"/>
        <w:jc w:val="both"/>
        <w:rPr>
          <w:color w:val="000000"/>
          <w:lang w:eastAsia="ru-RU"/>
        </w:rPr>
      </w:pPr>
      <w:r w:rsidRPr="00182BB5">
        <w:rPr>
          <w:color w:val="000000"/>
          <w:lang w:eastAsia="ru-RU"/>
        </w:rPr>
        <w:t>При этом</w:t>
      </w:r>
      <w:proofErr w:type="gramStart"/>
      <w:r w:rsidRPr="00182BB5">
        <w:rPr>
          <w:color w:val="000000"/>
          <w:lang w:eastAsia="ru-RU"/>
        </w:rPr>
        <w:t>,</w:t>
      </w:r>
      <w:proofErr w:type="gramEnd"/>
      <w:r w:rsidRPr="00182BB5">
        <w:rPr>
          <w:color w:val="000000"/>
          <w:lang w:eastAsia="ru-RU"/>
        </w:rPr>
        <w:t xml:space="preserve"> направление на медицинское освидетельствование на состояние опьянения требуется в обязательном случае:</w:t>
      </w:r>
    </w:p>
    <w:p w:rsidR="00182BB5" w:rsidRPr="00182BB5" w:rsidRDefault="00182BB5" w:rsidP="00182BB5">
      <w:pPr>
        <w:ind w:firstLine="737"/>
        <w:jc w:val="both"/>
        <w:rPr>
          <w:color w:val="000000"/>
          <w:lang w:eastAsia="ru-RU"/>
        </w:rPr>
      </w:pPr>
      <w:r w:rsidRPr="00182BB5">
        <w:rPr>
          <w:color w:val="000000"/>
          <w:lang w:eastAsia="ru-RU"/>
        </w:rPr>
        <w:t>1) при отказе военнослужащего от прохождения освидетельствования на состояние алкогольного опьянения;</w:t>
      </w:r>
    </w:p>
    <w:p w:rsidR="00182BB5" w:rsidRPr="00182BB5" w:rsidRDefault="00182BB5" w:rsidP="00182BB5">
      <w:pPr>
        <w:ind w:firstLine="737"/>
        <w:jc w:val="both"/>
        <w:rPr>
          <w:color w:val="000000"/>
          <w:lang w:eastAsia="ru-RU"/>
        </w:rPr>
      </w:pPr>
      <w:r w:rsidRPr="00182BB5">
        <w:rPr>
          <w:color w:val="000000"/>
          <w:lang w:eastAsia="ru-RU"/>
        </w:rPr>
        <w:t>2) при несогласии военнослужащего с результатами освидетельствования на состояние алкогольного опьянения;</w:t>
      </w:r>
    </w:p>
    <w:p w:rsidR="00182BB5" w:rsidRPr="00182BB5" w:rsidRDefault="00182BB5" w:rsidP="00182BB5">
      <w:pPr>
        <w:ind w:firstLine="737"/>
        <w:jc w:val="both"/>
        <w:rPr>
          <w:color w:val="000000"/>
          <w:lang w:eastAsia="ru-RU"/>
        </w:rPr>
      </w:pPr>
      <w:r w:rsidRPr="00182BB5">
        <w:rPr>
          <w:color w:val="000000"/>
          <w:lang w:eastAsia="ru-RU"/>
        </w:rPr>
        <w:t>3) при наличии достаточных оснований полагать, что военнослужащий находится в состоянии опьянения, и отрицательном результате освидетельствования на состояние алкогольного опьянения;</w:t>
      </w:r>
    </w:p>
    <w:p w:rsidR="00182BB5" w:rsidRPr="00182BB5" w:rsidRDefault="00182BB5" w:rsidP="00182BB5">
      <w:pPr>
        <w:ind w:firstLine="737"/>
        <w:jc w:val="both"/>
        <w:rPr>
          <w:color w:val="000000"/>
          <w:lang w:eastAsia="ru-RU"/>
        </w:rPr>
      </w:pPr>
      <w:r w:rsidRPr="00182BB5">
        <w:rPr>
          <w:color w:val="000000"/>
          <w:lang w:eastAsia="ru-RU"/>
        </w:rPr>
        <w:t>4) при отсутствии возможности проведения освидетельствования на состояние алкогольного опьянения.</w:t>
      </w:r>
    </w:p>
    <w:p w:rsidR="00182BB5" w:rsidRPr="00182BB5" w:rsidRDefault="00182BB5" w:rsidP="00182BB5">
      <w:pPr>
        <w:ind w:firstLine="737"/>
        <w:jc w:val="both"/>
        <w:rPr>
          <w:color w:val="000000"/>
          <w:lang w:eastAsia="ru-RU"/>
        </w:rPr>
      </w:pPr>
      <w:r w:rsidRPr="00182BB5">
        <w:rPr>
          <w:color w:val="000000"/>
          <w:lang w:eastAsia="ru-RU"/>
        </w:rPr>
        <w:t>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должно осуществляться в порядке, установленном общевоинскими уставами, а также Уставом военной полиции Вооруженных Сил Российской Федерации.</w:t>
      </w:r>
    </w:p>
    <w:p w:rsidR="00182BB5" w:rsidRPr="00182BB5" w:rsidRDefault="00182BB5" w:rsidP="00182BB5">
      <w:pPr>
        <w:ind w:firstLine="709"/>
        <w:jc w:val="both"/>
        <w:rPr>
          <w:b/>
          <w:color w:val="000000"/>
          <w:lang w:eastAsia="ru-RU"/>
        </w:rPr>
      </w:pPr>
      <w:r w:rsidRPr="00182BB5">
        <w:rPr>
          <w:color w:val="000000"/>
          <w:lang w:eastAsia="ru-RU"/>
        </w:rPr>
        <w:t xml:space="preserve">Федеральный закон от 26.06.2026 № 193-ФЗ размещен (опубликован) на Официальном интернет - портале правовой информации http://pravo.gov.ru, 26.06.2026, вступает в силу с 25.09.2026. </w:t>
      </w:r>
    </w:p>
    <w:p w:rsidR="00A33B9A" w:rsidRDefault="00A33B9A"/>
    <w:sectPr w:rsidR="00A33B9A" w:rsidSect="00DE38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BC2"/>
    <w:rsid w:val="00182BB5"/>
    <w:rsid w:val="00902BC2"/>
    <w:rsid w:val="00A33B9A"/>
    <w:rsid w:val="00C415E7"/>
    <w:rsid w:val="00DE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E7"/>
    <w:rPr>
      <w:sz w:val="28"/>
    </w:rPr>
  </w:style>
  <w:style w:type="paragraph" w:styleId="1">
    <w:name w:val="heading 1"/>
    <w:basedOn w:val="a"/>
    <w:next w:val="a"/>
    <w:link w:val="1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C415E7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C415E7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C415E7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C415E7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C415E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текст"/>
    <w:basedOn w:val="a"/>
    <w:link w:val="a4"/>
    <w:qFormat/>
    <w:rsid w:val="00C415E7"/>
    <w:pPr>
      <w:spacing w:line="276" w:lineRule="auto"/>
      <w:ind w:firstLine="709"/>
      <w:jc w:val="both"/>
    </w:pPr>
    <w:rPr>
      <w:szCs w:val="24"/>
    </w:rPr>
  </w:style>
  <w:style w:type="character" w:customStyle="1" w:styleId="a4">
    <w:name w:val="Оснтекст Знак"/>
    <w:basedOn w:val="a0"/>
    <w:link w:val="a3"/>
    <w:rsid w:val="00C415E7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415E7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uiPriority w:val="9"/>
    <w:rsid w:val="00C415E7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C415E7"/>
    <w:rPr>
      <w:sz w:val="28"/>
    </w:rPr>
  </w:style>
  <w:style w:type="character" w:customStyle="1" w:styleId="40">
    <w:name w:val="Заголовок 4 Знак"/>
    <w:basedOn w:val="a0"/>
    <w:link w:val="4"/>
    <w:rsid w:val="00C415E7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C415E7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C415E7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C415E7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C415E7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C415E7"/>
    <w:rPr>
      <w:rFonts w:ascii="Arial" w:hAnsi="Arial" w:cs="Arial"/>
      <w:b/>
      <w:bCs/>
      <w:i/>
      <w:iCs/>
      <w:sz w:val="18"/>
      <w:szCs w:val="18"/>
    </w:rPr>
  </w:style>
  <w:style w:type="character" w:styleId="a5">
    <w:name w:val="Strong"/>
    <w:basedOn w:val="a0"/>
    <w:qFormat/>
    <w:rsid w:val="00C415E7"/>
    <w:rPr>
      <w:b/>
      <w:bCs/>
    </w:rPr>
  </w:style>
  <w:style w:type="paragraph" w:styleId="a6">
    <w:name w:val="No Spacing"/>
    <w:uiPriority w:val="99"/>
    <w:qFormat/>
    <w:rsid w:val="00C415E7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415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5E7"/>
    <w:rPr>
      <w:sz w:val="28"/>
    </w:rPr>
  </w:style>
  <w:style w:type="paragraph" w:styleId="1">
    <w:name w:val="heading 1"/>
    <w:basedOn w:val="a"/>
    <w:next w:val="a"/>
    <w:link w:val="1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0"/>
    </w:pPr>
    <w:rPr>
      <w:b/>
      <w:spacing w:val="80"/>
      <w:sz w:val="52"/>
    </w:rPr>
  </w:style>
  <w:style w:type="paragraph" w:styleId="2">
    <w:name w:val="heading 2"/>
    <w:basedOn w:val="a"/>
    <w:next w:val="a"/>
    <w:link w:val="20"/>
    <w:uiPriority w:val="9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1"/>
    </w:pPr>
    <w:rPr>
      <w:sz w:val="32"/>
    </w:rPr>
  </w:style>
  <w:style w:type="paragraph" w:styleId="3">
    <w:name w:val="heading 3"/>
    <w:aliases w:val="end"/>
    <w:basedOn w:val="a"/>
    <w:next w:val="a"/>
    <w:link w:val="3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2"/>
    </w:pPr>
  </w:style>
  <w:style w:type="paragraph" w:styleId="4">
    <w:name w:val="heading 4"/>
    <w:basedOn w:val="a"/>
    <w:next w:val="a"/>
    <w:link w:val="40"/>
    <w:qFormat/>
    <w:rsid w:val="00C415E7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jc w:val="center"/>
      <w:outlineLvl w:val="3"/>
    </w:pPr>
    <w:rPr>
      <w:b/>
      <w:spacing w:val="40"/>
      <w:sz w:val="32"/>
    </w:rPr>
  </w:style>
  <w:style w:type="paragraph" w:styleId="5">
    <w:name w:val="heading 5"/>
    <w:basedOn w:val="a"/>
    <w:next w:val="a"/>
    <w:link w:val="50"/>
    <w:qFormat/>
    <w:rsid w:val="00C415E7"/>
    <w:pPr>
      <w:keepNext/>
      <w:tabs>
        <w:tab w:val="decimal" w:pos="284"/>
        <w:tab w:val="num" w:pos="1008"/>
        <w:tab w:val="right" w:leader="dot" w:pos="8364"/>
      </w:tabs>
      <w:ind w:left="1008" w:hanging="1008"/>
      <w:jc w:val="center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C415E7"/>
    <w:pPr>
      <w:keepNext/>
      <w:tabs>
        <w:tab w:val="num" w:pos="1152"/>
      </w:tabs>
      <w:ind w:left="1152" w:hanging="1152"/>
      <w:jc w:val="right"/>
      <w:outlineLvl w:val="5"/>
    </w:pPr>
    <w:rPr>
      <w:szCs w:val="28"/>
    </w:rPr>
  </w:style>
  <w:style w:type="paragraph" w:styleId="7">
    <w:name w:val="heading 7"/>
    <w:basedOn w:val="a"/>
    <w:next w:val="a"/>
    <w:link w:val="70"/>
    <w:qFormat/>
    <w:rsid w:val="00C415E7"/>
    <w:pPr>
      <w:keepNext/>
      <w:tabs>
        <w:tab w:val="num" w:pos="1296"/>
      </w:tabs>
      <w:spacing w:line="400" w:lineRule="atLeast"/>
      <w:ind w:left="1296" w:hanging="1296"/>
      <w:jc w:val="both"/>
      <w:outlineLvl w:val="6"/>
    </w:pPr>
    <w:rPr>
      <w:b/>
      <w:bCs/>
      <w:i/>
      <w:iCs/>
      <w:szCs w:val="28"/>
    </w:rPr>
  </w:style>
  <w:style w:type="paragraph" w:styleId="8">
    <w:name w:val="heading 8"/>
    <w:basedOn w:val="a"/>
    <w:next w:val="a"/>
    <w:link w:val="80"/>
    <w:qFormat/>
    <w:rsid w:val="00C415E7"/>
    <w:pPr>
      <w:tabs>
        <w:tab w:val="num" w:pos="1440"/>
      </w:tabs>
      <w:spacing w:before="240" w:after="60"/>
      <w:ind w:left="1440" w:hanging="1440"/>
      <w:outlineLvl w:val="7"/>
    </w:pPr>
    <w:rPr>
      <w:rFonts w:ascii="Arial" w:hAnsi="Arial" w:cs="Arial"/>
      <w:i/>
      <w:iCs/>
      <w:sz w:val="20"/>
    </w:rPr>
  </w:style>
  <w:style w:type="paragraph" w:styleId="9">
    <w:name w:val="heading 9"/>
    <w:basedOn w:val="a"/>
    <w:next w:val="a"/>
    <w:link w:val="90"/>
    <w:qFormat/>
    <w:rsid w:val="00C415E7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текст"/>
    <w:basedOn w:val="a"/>
    <w:link w:val="a4"/>
    <w:qFormat/>
    <w:rsid w:val="00C415E7"/>
    <w:pPr>
      <w:spacing w:line="276" w:lineRule="auto"/>
      <w:ind w:firstLine="709"/>
      <w:jc w:val="both"/>
    </w:pPr>
    <w:rPr>
      <w:szCs w:val="24"/>
    </w:rPr>
  </w:style>
  <w:style w:type="character" w:customStyle="1" w:styleId="a4">
    <w:name w:val="Оснтекст Знак"/>
    <w:basedOn w:val="a0"/>
    <w:link w:val="a3"/>
    <w:rsid w:val="00C415E7"/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C415E7"/>
    <w:rPr>
      <w:b/>
      <w:spacing w:val="80"/>
      <w:sz w:val="52"/>
    </w:rPr>
  </w:style>
  <w:style w:type="character" w:customStyle="1" w:styleId="20">
    <w:name w:val="Заголовок 2 Знак"/>
    <w:basedOn w:val="a0"/>
    <w:link w:val="2"/>
    <w:uiPriority w:val="9"/>
    <w:rsid w:val="00C415E7"/>
    <w:rPr>
      <w:sz w:val="32"/>
    </w:rPr>
  </w:style>
  <w:style w:type="character" w:customStyle="1" w:styleId="30">
    <w:name w:val="Заголовок 3 Знак"/>
    <w:aliases w:val="end Знак"/>
    <w:basedOn w:val="a0"/>
    <w:link w:val="3"/>
    <w:rsid w:val="00C415E7"/>
    <w:rPr>
      <w:sz w:val="28"/>
    </w:rPr>
  </w:style>
  <w:style w:type="character" w:customStyle="1" w:styleId="40">
    <w:name w:val="Заголовок 4 Знак"/>
    <w:basedOn w:val="a0"/>
    <w:link w:val="4"/>
    <w:rsid w:val="00C415E7"/>
    <w:rPr>
      <w:b/>
      <w:spacing w:val="40"/>
      <w:sz w:val="32"/>
    </w:rPr>
  </w:style>
  <w:style w:type="character" w:customStyle="1" w:styleId="50">
    <w:name w:val="Заголовок 5 Знак"/>
    <w:basedOn w:val="a0"/>
    <w:link w:val="5"/>
    <w:rsid w:val="00C415E7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C415E7"/>
    <w:rPr>
      <w:sz w:val="28"/>
      <w:szCs w:val="28"/>
    </w:rPr>
  </w:style>
  <w:style w:type="character" w:customStyle="1" w:styleId="70">
    <w:name w:val="Заголовок 7 Знак"/>
    <w:basedOn w:val="a0"/>
    <w:link w:val="7"/>
    <w:rsid w:val="00C415E7"/>
    <w:rPr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rsid w:val="00C415E7"/>
    <w:rPr>
      <w:rFonts w:ascii="Arial" w:hAnsi="Arial" w:cs="Arial"/>
      <w:i/>
      <w:iCs/>
    </w:rPr>
  </w:style>
  <w:style w:type="character" w:customStyle="1" w:styleId="90">
    <w:name w:val="Заголовок 9 Знак"/>
    <w:basedOn w:val="a0"/>
    <w:link w:val="9"/>
    <w:rsid w:val="00C415E7"/>
    <w:rPr>
      <w:rFonts w:ascii="Arial" w:hAnsi="Arial" w:cs="Arial"/>
      <w:b/>
      <w:bCs/>
      <w:i/>
      <w:iCs/>
      <w:sz w:val="18"/>
      <w:szCs w:val="18"/>
    </w:rPr>
  </w:style>
  <w:style w:type="character" w:styleId="a5">
    <w:name w:val="Strong"/>
    <w:basedOn w:val="a0"/>
    <w:qFormat/>
    <w:rsid w:val="00C415E7"/>
    <w:rPr>
      <w:b/>
      <w:bCs/>
    </w:rPr>
  </w:style>
  <w:style w:type="paragraph" w:styleId="a6">
    <w:name w:val="No Spacing"/>
    <w:uiPriority w:val="99"/>
    <w:qFormat/>
    <w:rsid w:val="00C415E7"/>
    <w:rPr>
      <w:rFonts w:ascii="Calibri" w:eastAsia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C415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 PC</dc:creator>
  <cp:keywords/>
  <dc:description/>
  <cp:lastModifiedBy>Happy PC</cp:lastModifiedBy>
  <cp:revision>2</cp:revision>
  <dcterms:created xsi:type="dcterms:W3CDTF">2026-07-13T09:06:00Z</dcterms:created>
  <dcterms:modified xsi:type="dcterms:W3CDTF">2026-07-13T09:06:00Z</dcterms:modified>
</cp:coreProperties>
</file>