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E2" w:rsidRPr="005039E2" w:rsidRDefault="005039E2" w:rsidP="005039E2">
      <w:pPr>
        <w:spacing w:line="240" w:lineRule="exact"/>
        <w:ind w:firstLine="709"/>
        <w:jc w:val="both"/>
        <w:rPr>
          <w:b/>
          <w:color w:val="000000"/>
          <w:lang w:eastAsia="ru-RU"/>
        </w:rPr>
      </w:pPr>
      <w:r w:rsidRPr="005039E2">
        <w:rPr>
          <w:b/>
          <w:color w:val="000000"/>
          <w:lang w:eastAsia="ru-RU"/>
        </w:rPr>
        <w:t xml:space="preserve"> Федеральный закон от 26.06.2026 № 196-ФЗ «О внесении изменений в статью 138.6 Бюджетного кодекса Российской Федерации»</w:t>
      </w:r>
    </w:p>
    <w:p w:rsidR="005039E2" w:rsidRPr="005039E2" w:rsidRDefault="005039E2" w:rsidP="005039E2">
      <w:pPr>
        <w:ind w:firstLine="540"/>
        <w:jc w:val="both"/>
        <w:rPr>
          <w:color w:val="000000"/>
          <w:lang w:eastAsia="ru-RU"/>
        </w:rPr>
      </w:pPr>
      <w:r w:rsidRPr="005039E2">
        <w:rPr>
          <w:b/>
          <w:color w:val="000000"/>
          <w:lang w:eastAsia="ru-RU"/>
        </w:rPr>
        <w:t xml:space="preserve">  </w:t>
      </w:r>
      <w:r w:rsidRPr="005039E2">
        <w:rPr>
          <w:color w:val="000000"/>
          <w:lang w:eastAsia="ru-RU"/>
        </w:rPr>
        <w:t xml:space="preserve">Настоящим Федеральным законом внесены изменения, предусматривающие возможность предоставления субвенций из бюджетов субъектов Российской Федерации бюджетам государственных внебюджетных фондов Российской Федерации на осуществление мер социальной защиты (поддержки) граждан. Цели и условия предоставления таких субвенций устанавливаются соглашениями между органом управления государственного внебюджетного фонда и высшим исполнительным органом соответствующего субъекта Российской Федерации. Положения закона будут применяться при составлении бюджетов на 2027 год и плановые период 2028, 2029 годов. </w:t>
      </w:r>
    </w:p>
    <w:p w:rsidR="005039E2" w:rsidRPr="005039E2" w:rsidRDefault="005039E2" w:rsidP="005039E2">
      <w:pPr>
        <w:ind w:firstLine="540"/>
        <w:jc w:val="both"/>
        <w:rPr>
          <w:color w:val="000000"/>
          <w:lang w:eastAsia="ru-RU"/>
        </w:rPr>
      </w:pPr>
      <w:r w:rsidRPr="005039E2">
        <w:rPr>
          <w:color w:val="000000"/>
          <w:lang w:eastAsia="ru-RU"/>
        </w:rPr>
        <w:t xml:space="preserve">  Субъекты Российской Федерации наделены правом самостоятельно </w:t>
      </w:r>
      <w:proofErr w:type="gramStart"/>
      <w:r w:rsidRPr="005039E2">
        <w:rPr>
          <w:color w:val="000000"/>
          <w:lang w:eastAsia="ru-RU"/>
        </w:rPr>
        <w:t>издавать</w:t>
      </w:r>
      <w:proofErr w:type="gramEnd"/>
      <w:r w:rsidRPr="005039E2">
        <w:rPr>
          <w:color w:val="000000"/>
          <w:lang w:eastAsia="ru-RU"/>
        </w:rPr>
        <w:t xml:space="preserve"> нормативные правовые акты в целях финансового обеспечения полномочий по предоставлению отдельных мер социальной поддержки граждан, переданных органу управления государственного внебюджетного фонда.</w:t>
      </w:r>
    </w:p>
    <w:p w:rsidR="005039E2" w:rsidRPr="005039E2" w:rsidRDefault="005039E2" w:rsidP="005039E2">
      <w:pPr>
        <w:ind w:firstLine="540"/>
        <w:jc w:val="both"/>
        <w:rPr>
          <w:color w:val="000000"/>
          <w:lang w:eastAsia="ru-RU"/>
        </w:rPr>
      </w:pPr>
      <w:r w:rsidRPr="005039E2">
        <w:rPr>
          <w:color w:val="000000"/>
          <w:lang w:eastAsia="ru-RU"/>
        </w:rPr>
        <w:t xml:space="preserve">  Федеральный закон от 26.06.2026 № 196-ФЗ размещен (опубликован) на Официальном интернет - портале правовой информации http://pravo.gov.ru, 26.06.2026, вступает в силу с 01.01.2027. </w:t>
      </w:r>
    </w:p>
    <w:p w:rsidR="00A33B9A" w:rsidRDefault="00A33B9A">
      <w:bookmarkStart w:id="0" w:name="_GoBack"/>
      <w:bookmarkEnd w:id="0"/>
    </w:p>
    <w:sectPr w:rsidR="00A33B9A" w:rsidSect="00DE38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36"/>
    <w:rsid w:val="005039E2"/>
    <w:rsid w:val="00A33B9A"/>
    <w:rsid w:val="00A81636"/>
    <w:rsid w:val="00C415E7"/>
    <w:rsid w:val="00D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E7"/>
    <w:rPr>
      <w:sz w:val="28"/>
    </w:rPr>
  </w:style>
  <w:style w:type="paragraph" w:styleId="1">
    <w:name w:val="heading 1"/>
    <w:basedOn w:val="a"/>
    <w:next w:val="a"/>
    <w:link w:val="1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C415E7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C415E7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C415E7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C415E7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C415E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текст"/>
    <w:basedOn w:val="a"/>
    <w:link w:val="a4"/>
    <w:qFormat/>
    <w:rsid w:val="00C415E7"/>
    <w:pPr>
      <w:spacing w:line="276" w:lineRule="auto"/>
      <w:ind w:firstLine="709"/>
      <w:jc w:val="both"/>
    </w:pPr>
    <w:rPr>
      <w:szCs w:val="24"/>
    </w:rPr>
  </w:style>
  <w:style w:type="character" w:customStyle="1" w:styleId="a4">
    <w:name w:val="Оснтекст Знак"/>
    <w:basedOn w:val="a0"/>
    <w:link w:val="a3"/>
    <w:rsid w:val="00C415E7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415E7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C415E7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C415E7"/>
    <w:rPr>
      <w:sz w:val="28"/>
    </w:rPr>
  </w:style>
  <w:style w:type="character" w:customStyle="1" w:styleId="40">
    <w:name w:val="Заголовок 4 Знак"/>
    <w:basedOn w:val="a0"/>
    <w:link w:val="4"/>
    <w:rsid w:val="00C415E7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C415E7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C415E7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C415E7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C415E7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C415E7"/>
    <w:rPr>
      <w:rFonts w:ascii="Arial" w:hAnsi="Arial" w:cs="Arial"/>
      <w:b/>
      <w:bCs/>
      <w:i/>
      <w:iCs/>
      <w:sz w:val="18"/>
      <w:szCs w:val="18"/>
    </w:rPr>
  </w:style>
  <w:style w:type="character" w:styleId="a5">
    <w:name w:val="Strong"/>
    <w:basedOn w:val="a0"/>
    <w:qFormat/>
    <w:rsid w:val="00C415E7"/>
    <w:rPr>
      <w:b/>
      <w:bCs/>
    </w:rPr>
  </w:style>
  <w:style w:type="paragraph" w:styleId="a6">
    <w:name w:val="No Spacing"/>
    <w:uiPriority w:val="99"/>
    <w:qFormat/>
    <w:rsid w:val="00C415E7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415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E7"/>
    <w:rPr>
      <w:sz w:val="28"/>
    </w:rPr>
  </w:style>
  <w:style w:type="paragraph" w:styleId="1">
    <w:name w:val="heading 1"/>
    <w:basedOn w:val="a"/>
    <w:next w:val="a"/>
    <w:link w:val="1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C415E7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C415E7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C415E7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C415E7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C415E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текст"/>
    <w:basedOn w:val="a"/>
    <w:link w:val="a4"/>
    <w:qFormat/>
    <w:rsid w:val="00C415E7"/>
    <w:pPr>
      <w:spacing w:line="276" w:lineRule="auto"/>
      <w:ind w:firstLine="709"/>
      <w:jc w:val="both"/>
    </w:pPr>
    <w:rPr>
      <w:szCs w:val="24"/>
    </w:rPr>
  </w:style>
  <w:style w:type="character" w:customStyle="1" w:styleId="a4">
    <w:name w:val="Оснтекст Знак"/>
    <w:basedOn w:val="a0"/>
    <w:link w:val="a3"/>
    <w:rsid w:val="00C415E7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415E7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C415E7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C415E7"/>
    <w:rPr>
      <w:sz w:val="28"/>
    </w:rPr>
  </w:style>
  <w:style w:type="character" w:customStyle="1" w:styleId="40">
    <w:name w:val="Заголовок 4 Знак"/>
    <w:basedOn w:val="a0"/>
    <w:link w:val="4"/>
    <w:rsid w:val="00C415E7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C415E7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C415E7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C415E7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C415E7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C415E7"/>
    <w:rPr>
      <w:rFonts w:ascii="Arial" w:hAnsi="Arial" w:cs="Arial"/>
      <w:b/>
      <w:bCs/>
      <w:i/>
      <w:iCs/>
      <w:sz w:val="18"/>
      <w:szCs w:val="18"/>
    </w:rPr>
  </w:style>
  <w:style w:type="character" w:styleId="a5">
    <w:name w:val="Strong"/>
    <w:basedOn w:val="a0"/>
    <w:qFormat/>
    <w:rsid w:val="00C415E7"/>
    <w:rPr>
      <w:b/>
      <w:bCs/>
    </w:rPr>
  </w:style>
  <w:style w:type="paragraph" w:styleId="a6">
    <w:name w:val="No Spacing"/>
    <w:uiPriority w:val="99"/>
    <w:qFormat/>
    <w:rsid w:val="00C415E7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415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PC</dc:creator>
  <cp:keywords/>
  <dc:description/>
  <cp:lastModifiedBy>Happy PC</cp:lastModifiedBy>
  <cp:revision>2</cp:revision>
  <dcterms:created xsi:type="dcterms:W3CDTF">2026-07-13T09:09:00Z</dcterms:created>
  <dcterms:modified xsi:type="dcterms:W3CDTF">2026-07-13T09:09:00Z</dcterms:modified>
</cp:coreProperties>
</file>